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2" w:rsidRPr="001B2B31" w:rsidRDefault="00074142" w:rsidP="00074142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074142" w:rsidRDefault="00074142" w:rsidP="0007414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074142" w:rsidRDefault="00074142" w:rsidP="0007414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74142" w:rsidRDefault="00074142" w:rsidP="0007414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11 Economics Assignment</w:t>
      </w:r>
    </w:p>
    <w:p w:rsidR="00074142" w:rsidRDefault="00074142" w:rsidP="0007414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Basic Economic Problem</w:t>
      </w:r>
    </w:p>
    <w:p w:rsidR="00074142" w:rsidRDefault="00074142" w:rsidP="0007414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11-06-2016</w:t>
      </w:r>
    </w:p>
    <w:p w:rsidR="00074142" w:rsidRDefault="00074142" w:rsidP="0007414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074142" w:rsidRDefault="00074142" w:rsidP="0007414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074142" w:rsidRDefault="00074142" w:rsidP="0007414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074142" w:rsidRDefault="00074142" w:rsidP="0007414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C6DA5">
        <w:rPr>
          <w:sz w:val="28"/>
          <w:szCs w:val="28"/>
        </w:rPr>
        <w:t xml:space="preserve">  In</w:t>
      </w:r>
      <w:proofErr w:type="gramEnd"/>
      <w:r w:rsidRPr="00EC6DA5">
        <w:rPr>
          <w:sz w:val="28"/>
          <w:szCs w:val="28"/>
        </w:rPr>
        <w:t xml:space="preserve"> 2012, the Indian Prime Minister announced that the Government was going to spend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US$90 million on sending a spaceship to the planet Mars. Some e</w:t>
      </w:r>
      <w:r>
        <w:rPr>
          <w:sz w:val="28"/>
          <w:szCs w:val="28"/>
        </w:rPr>
        <w:t xml:space="preserve">conomists argued that it </w:t>
      </w:r>
      <w:proofErr w:type="gramStart"/>
      <w:r>
        <w:rPr>
          <w:sz w:val="28"/>
          <w:szCs w:val="28"/>
        </w:rPr>
        <w:t xml:space="preserve">would  </w:t>
      </w:r>
      <w:r w:rsidRPr="00EC6DA5">
        <w:rPr>
          <w:sz w:val="28"/>
          <w:szCs w:val="28"/>
        </w:rPr>
        <w:t>be</w:t>
      </w:r>
      <w:proofErr w:type="gramEnd"/>
      <w:r w:rsidRPr="00EC6DA5">
        <w:rPr>
          <w:sz w:val="28"/>
          <w:szCs w:val="28"/>
        </w:rPr>
        <w:t xml:space="preserve"> better to use the factors of production, such as land and </w:t>
      </w:r>
      <w:proofErr w:type="spellStart"/>
      <w:r w:rsidRPr="00EC6DA5">
        <w:rPr>
          <w:sz w:val="28"/>
          <w:szCs w:val="28"/>
        </w:rPr>
        <w:t>labour</w:t>
      </w:r>
      <w:proofErr w:type="spellEnd"/>
      <w:r w:rsidRPr="00EC6DA5">
        <w:rPr>
          <w:sz w:val="28"/>
          <w:szCs w:val="28"/>
        </w:rPr>
        <w:t>, to</w:t>
      </w:r>
      <w:r>
        <w:rPr>
          <w:sz w:val="28"/>
          <w:szCs w:val="28"/>
        </w:rPr>
        <w:t xml:space="preserve"> improve education or to build  </w:t>
      </w:r>
      <w:r w:rsidRPr="00EC6DA5">
        <w:rPr>
          <w:sz w:val="28"/>
          <w:szCs w:val="28"/>
        </w:rPr>
        <w:t>more roads.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 xml:space="preserve">(a)  Describe </w:t>
      </w:r>
      <w:proofErr w:type="spellStart"/>
      <w:r w:rsidRPr="00EC6DA5">
        <w:rPr>
          <w:sz w:val="28"/>
          <w:szCs w:val="28"/>
        </w:rPr>
        <w:t>twoways</w:t>
      </w:r>
      <w:proofErr w:type="spellEnd"/>
      <w:r w:rsidRPr="00EC6DA5">
        <w:rPr>
          <w:sz w:val="28"/>
          <w:szCs w:val="28"/>
        </w:rPr>
        <w:t xml:space="preserve"> in which land is different from </w:t>
      </w:r>
      <w:proofErr w:type="spellStart"/>
      <w:r w:rsidRPr="00EC6DA5">
        <w:rPr>
          <w:sz w:val="28"/>
          <w:szCs w:val="28"/>
        </w:rPr>
        <w:t>labour</w:t>
      </w:r>
      <w:proofErr w:type="spellEnd"/>
      <w:r w:rsidRPr="00EC6DA5">
        <w:rPr>
          <w:sz w:val="28"/>
          <w:szCs w:val="28"/>
        </w:rPr>
        <w:t>. [4]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(b)  Explain the significance of opportunity cost for a government when mak</w:t>
      </w:r>
      <w:r>
        <w:rPr>
          <w:sz w:val="28"/>
          <w:szCs w:val="28"/>
        </w:rPr>
        <w:t xml:space="preserve">ing its </w:t>
      </w:r>
      <w:proofErr w:type="gramStart"/>
      <w:r>
        <w:rPr>
          <w:sz w:val="28"/>
          <w:szCs w:val="28"/>
        </w:rPr>
        <w:t xml:space="preserve">spending  </w:t>
      </w:r>
      <w:r w:rsidRPr="00EC6DA5">
        <w:rPr>
          <w:sz w:val="28"/>
          <w:szCs w:val="28"/>
        </w:rPr>
        <w:t>decisions</w:t>
      </w:r>
      <w:proofErr w:type="gramEnd"/>
      <w:r w:rsidRPr="00EC6DA5">
        <w:rPr>
          <w:sz w:val="28"/>
          <w:szCs w:val="28"/>
        </w:rPr>
        <w:t>.  [4]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 xml:space="preserve">(c)  Using a production possibility curve diagram, </w:t>
      </w:r>
      <w:proofErr w:type="spellStart"/>
      <w:r w:rsidRPr="00EC6DA5">
        <w:rPr>
          <w:sz w:val="28"/>
          <w:szCs w:val="28"/>
        </w:rPr>
        <w:t>analyse</w:t>
      </w:r>
      <w:proofErr w:type="spellEnd"/>
      <w:r w:rsidRPr="00EC6DA5">
        <w:rPr>
          <w:sz w:val="28"/>
          <w:szCs w:val="28"/>
        </w:rPr>
        <w:t xml:space="preserve"> the impact of an increase in </w:t>
      </w:r>
      <w:proofErr w:type="gramStart"/>
      <w:r w:rsidRPr="00EC6DA5">
        <w:rPr>
          <w:sz w:val="28"/>
          <w:szCs w:val="28"/>
        </w:rPr>
        <w:t xml:space="preserve">resources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on</w:t>
      </w:r>
      <w:proofErr w:type="gramEnd"/>
      <w:r w:rsidRPr="00EC6DA5">
        <w:rPr>
          <w:sz w:val="28"/>
          <w:szCs w:val="28"/>
        </w:rPr>
        <w:t xml:space="preserve"> an economy.  [5]</w:t>
      </w:r>
    </w:p>
    <w:p w:rsidR="00074142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(d)  Discuss whether the building of more roads will benefit an economy. [7]</w:t>
      </w: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proofErr w:type="gramStart"/>
      <w:r w:rsidRPr="00EC6DA5">
        <w:rPr>
          <w:sz w:val="28"/>
          <w:szCs w:val="28"/>
        </w:rPr>
        <w:t>2  A</w:t>
      </w:r>
      <w:proofErr w:type="gramEnd"/>
      <w:r w:rsidRPr="00EC6DA5">
        <w:rPr>
          <w:sz w:val="28"/>
          <w:szCs w:val="28"/>
        </w:rPr>
        <w:t xml:space="preserve"> number of economies are devoting more of their resources to the provision of health care. </w:t>
      </w:r>
      <w:proofErr w:type="gramStart"/>
      <w:r w:rsidRPr="00EC6DA5">
        <w:rPr>
          <w:sz w:val="28"/>
          <w:szCs w:val="28"/>
        </w:rPr>
        <w:t xml:space="preserve">Due </w:t>
      </w:r>
      <w:r>
        <w:rPr>
          <w:sz w:val="28"/>
          <w:szCs w:val="28"/>
        </w:rPr>
        <w:t xml:space="preserve"> </w:t>
      </w:r>
      <w:r w:rsidRPr="00EC6DA5">
        <w:rPr>
          <w:sz w:val="28"/>
          <w:szCs w:val="28"/>
        </w:rPr>
        <w:t>to</w:t>
      </w:r>
      <w:proofErr w:type="gramEnd"/>
      <w:r w:rsidRPr="00EC6DA5">
        <w:rPr>
          <w:sz w:val="28"/>
          <w:szCs w:val="28"/>
        </w:rPr>
        <w:t xml:space="preserve"> the economic problem, this involves them having to make difficult choices.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(a)  What is meant by the ‘economic problem’? [2]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(b)  Using a production possibility curve diagram, explain why cho</w:t>
      </w:r>
      <w:r>
        <w:rPr>
          <w:sz w:val="28"/>
          <w:szCs w:val="28"/>
        </w:rPr>
        <w:t xml:space="preserve">ices have to be made as to </w:t>
      </w:r>
      <w:proofErr w:type="gramStart"/>
      <w:r>
        <w:rPr>
          <w:sz w:val="28"/>
          <w:szCs w:val="28"/>
        </w:rPr>
        <w:t xml:space="preserve">how  </w:t>
      </w:r>
      <w:r w:rsidRPr="00EC6DA5">
        <w:rPr>
          <w:sz w:val="28"/>
          <w:szCs w:val="28"/>
        </w:rPr>
        <w:t>to</w:t>
      </w:r>
      <w:proofErr w:type="gramEnd"/>
      <w:r w:rsidRPr="00EC6DA5">
        <w:rPr>
          <w:sz w:val="28"/>
          <w:szCs w:val="28"/>
        </w:rPr>
        <w:t xml:space="preserve"> allocate resources. [6]</w:t>
      </w:r>
    </w:p>
    <w:p w:rsidR="00074142" w:rsidRPr="00EC6DA5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(c)  Explain how resources are allocated differently in market and mixed economic systems. [4]</w:t>
      </w:r>
    </w:p>
    <w:p w:rsidR="00074142" w:rsidRDefault="00074142" w:rsidP="00074142">
      <w:pPr>
        <w:spacing w:after="0" w:line="240" w:lineRule="auto"/>
        <w:rPr>
          <w:sz w:val="28"/>
          <w:szCs w:val="28"/>
        </w:rPr>
      </w:pPr>
      <w:r w:rsidRPr="00EC6DA5">
        <w:rPr>
          <w:sz w:val="28"/>
          <w:szCs w:val="28"/>
        </w:rPr>
        <w:t>(d)  Discuss whether an economy would benefit from an increase in the provision of health c</w:t>
      </w:r>
      <w:r>
        <w:rPr>
          <w:sz w:val="28"/>
          <w:szCs w:val="28"/>
        </w:rPr>
        <w:t xml:space="preserve">are.  </w:t>
      </w:r>
      <w:r w:rsidRPr="00EC6DA5">
        <w:rPr>
          <w:sz w:val="28"/>
          <w:szCs w:val="28"/>
        </w:rPr>
        <w:t>[8]</w:t>
      </w: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074142" w:rsidRDefault="00074142" w:rsidP="00074142">
      <w:pPr>
        <w:spacing w:after="0" w:line="240" w:lineRule="auto"/>
        <w:rPr>
          <w:sz w:val="28"/>
          <w:szCs w:val="28"/>
        </w:rPr>
      </w:pPr>
    </w:p>
    <w:p w:rsidR="008A1F08" w:rsidRDefault="008A1F08"/>
    <w:sectPr w:rsidR="008A1F08" w:rsidSect="008A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42"/>
    <w:rsid w:val="00074142"/>
    <w:rsid w:val="008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2016-06-11T07:09:00Z</dcterms:created>
  <dcterms:modified xsi:type="dcterms:W3CDTF">2016-06-11T07:10:00Z</dcterms:modified>
</cp:coreProperties>
</file>