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9F" w:rsidRPr="005B7188" w:rsidRDefault="006A009F" w:rsidP="006A009F">
      <w:pPr>
        <w:spacing w:after="0" w:line="240" w:lineRule="auto"/>
        <w:jc w:val="center"/>
        <w:rPr>
          <w:rFonts w:ascii="Arenski" w:hAnsi="Arenski"/>
          <w:b/>
          <w:bCs/>
          <w:sz w:val="72"/>
          <w:szCs w:val="72"/>
        </w:rPr>
      </w:pPr>
      <w:r>
        <w:rPr>
          <w:rFonts w:ascii="Arenski" w:hAnsi="Arenski"/>
          <w:b/>
          <w:bCs/>
          <w:noProof/>
          <w:sz w:val="72"/>
          <w:szCs w:val="7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-28575</wp:posOffset>
            </wp:positionV>
            <wp:extent cx="952500" cy="10096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188">
        <w:rPr>
          <w:rFonts w:ascii="Arenski" w:hAnsi="Arenski"/>
          <w:b/>
          <w:bCs/>
          <w:sz w:val="72"/>
          <w:szCs w:val="72"/>
        </w:rPr>
        <w:t>The City School</w:t>
      </w:r>
      <w:r w:rsidRPr="005B7188">
        <w:rPr>
          <w:noProof/>
          <w:sz w:val="72"/>
          <w:szCs w:val="72"/>
          <w:lang w:eastAsia="en-GB"/>
        </w:rPr>
        <w:t xml:space="preserve"> </w:t>
      </w:r>
    </w:p>
    <w:p w:rsidR="006A009F" w:rsidRPr="00230401" w:rsidRDefault="006A009F" w:rsidP="006A009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Pr="00230401">
        <w:rPr>
          <w:b/>
          <w:bCs/>
          <w:sz w:val="36"/>
          <w:szCs w:val="36"/>
        </w:rPr>
        <w:t>North Nazimabad Boys Campus</w:t>
      </w:r>
    </w:p>
    <w:p w:rsidR="006A009F" w:rsidRPr="00230401" w:rsidRDefault="006A009F" w:rsidP="006A009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30401">
        <w:rPr>
          <w:b/>
          <w:bCs/>
          <w:sz w:val="32"/>
          <w:szCs w:val="32"/>
        </w:rPr>
        <w:t>Business Studies</w:t>
      </w:r>
    </w:p>
    <w:p w:rsidR="006A009F" w:rsidRDefault="00FA0136" w:rsidP="006A009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Grade 11</w:t>
      </w:r>
    </w:p>
    <w:p w:rsidR="006A009F" w:rsidRDefault="00E55558" w:rsidP="006A00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Worksheet 4</w:t>
      </w:r>
    </w:p>
    <w:p w:rsidR="006A009F" w:rsidRDefault="00E55558" w:rsidP="006A0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01-07</w:t>
      </w:r>
      <w:r w:rsidR="006A009F">
        <w:rPr>
          <w:b/>
          <w:bCs/>
          <w:sz w:val="28"/>
          <w:szCs w:val="28"/>
        </w:rPr>
        <w:t>-2016</w:t>
      </w:r>
    </w:p>
    <w:p w:rsidR="006A009F" w:rsidRPr="00230401" w:rsidRDefault="006A009F" w:rsidP="006A0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Teacher: </w:t>
      </w:r>
      <w:proofErr w:type="spellStart"/>
      <w:r>
        <w:rPr>
          <w:b/>
          <w:bCs/>
          <w:sz w:val="28"/>
          <w:szCs w:val="28"/>
        </w:rPr>
        <w:t>Shahrukh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Siddiqui</w:t>
      </w:r>
      <w:proofErr w:type="spellEnd"/>
    </w:p>
    <w:p w:rsidR="00FA0136" w:rsidRDefault="00FA0136" w:rsidP="00FA0136">
      <w:r>
        <w:t xml:space="preserve"> </w:t>
      </w:r>
    </w:p>
    <w:p w:rsidR="00E55558" w:rsidRDefault="00E55558" w:rsidP="00E55558">
      <w:r>
        <w:t>Q1 Define marker research and explain types of market research</w:t>
      </w:r>
    </w:p>
    <w:p w:rsidR="00E55558" w:rsidRDefault="00E55558" w:rsidP="00E55558">
      <w:r>
        <w:t xml:space="preserve">Q2 Why primary market research is more useful as compared to secondary market research. </w:t>
      </w:r>
    </w:p>
    <w:p w:rsidR="006A009F" w:rsidRDefault="006A009F" w:rsidP="006A009F"/>
    <w:p w:rsidR="0095279E" w:rsidRDefault="0095279E"/>
    <w:p w:rsidR="00FA0136" w:rsidRDefault="00FA0136"/>
    <w:sectPr w:rsidR="00FA0136" w:rsidSect="0095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24C2"/>
    <w:multiLevelType w:val="hybridMultilevel"/>
    <w:tmpl w:val="D240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09F"/>
    <w:rsid w:val="006A009F"/>
    <w:rsid w:val="0081347C"/>
    <w:rsid w:val="0095279E"/>
    <w:rsid w:val="00DF075C"/>
    <w:rsid w:val="00E55558"/>
    <w:rsid w:val="00EC74A1"/>
    <w:rsid w:val="00FA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2016-07-15T07:10:00Z</dcterms:created>
  <dcterms:modified xsi:type="dcterms:W3CDTF">2016-07-15T07:10:00Z</dcterms:modified>
</cp:coreProperties>
</file>