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4D" w:rsidRDefault="009168DB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BLOG WORKSHEET-10</w:t>
      </w:r>
      <w:r w:rsidR="0027684D">
        <w:rPr>
          <w:rFonts w:cs="DIN-Bold"/>
          <w:b/>
          <w:bCs/>
          <w:color w:val="0081FF"/>
        </w:rPr>
        <w:t>-T</w:t>
      </w:r>
    </w:p>
    <w:p w:rsidR="0027684D" w:rsidRDefault="0027684D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ACCOUNTS</w:t>
      </w:r>
    </w:p>
    <w:p w:rsidR="0027684D" w:rsidRDefault="008328DE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 w:rsidRPr="008328DE">
        <w:rPr>
          <w:rFonts w:cs="DIN-Bold"/>
          <w:b/>
          <w:bCs/>
          <w:color w:val="0081FF"/>
        </w:rPr>
        <w:t xml:space="preserve"> </w:t>
      </w: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IDC Ltd has share capital of 400,000 ordinary shares of £1 each and 200,000 5 per cent preference</w:t>
      </w:r>
    </w:p>
    <w:p w:rsid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shares of £1 each.</w:t>
      </w: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Graphicraft-ZapfDingbats"/>
          <w:color w:val="FF6600"/>
        </w:rPr>
        <w:t xml:space="preserve"> </w:t>
      </w:r>
      <w:r w:rsidRPr="009168DB">
        <w:rPr>
          <w:rFonts w:cs="Frutiger-Roman"/>
          <w:color w:val="000000"/>
        </w:rPr>
        <w:t>The net profits for the first three years of business ended 31 December are: 20X4, £109,670;</w:t>
      </w: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20X5 £148,640; and 20X6 £158,220.</w:t>
      </w:r>
    </w:p>
    <w:p w:rsid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FF6600"/>
        </w:rPr>
      </w:pP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Graphicraft-ZapfDingbats"/>
          <w:color w:val="FF6600"/>
        </w:rPr>
        <w:t xml:space="preserve"> </w:t>
      </w:r>
      <w:r w:rsidRPr="009168DB">
        <w:rPr>
          <w:rFonts w:cs="Frutiger-Roman"/>
          <w:color w:val="000000"/>
        </w:rPr>
        <w:t>Transfers to reserves are made as follows: 20X4 nil; 20X5, general reserve, £10,000; and 20X6,</w:t>
      </w: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fixed assets replacement reserve, £22,500.</w:t>
      </w:r>
    </w:p>
    <w:p w:rsid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FF6600"/>
        </w:rPr>
      </w:pP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Graphicraft-ZapfDingbats"/>
          <w:color w:val="FF6600"/>
        </w:rPr>
        <w:t xml:space="preserve"> </w:t>
      </w:r>
      <w:r w:rsidRPr="009168DB">
        <w:rPr>
          <w:rFonts w:cs="Frutiger-Roman"/>
          <w:color w:val="000000"/>
        </w:rPr>
        <w:t>Dividends were proposed for each year on the preference shares at 5 per cent and on the</w:t>
      </w:r>
    </w:p>
    <w:p w:rsid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ordinary shares at: 20X4, 10 per cent; 20X5, 12.5 per cent; 20X6, 15 per cent.</w:t>
      </w:r>
    </w:p>
    <w:p w:rsidR="009168DB" w:rsidRP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Graphicraft-ZapfDingbats"/>
          <w:color w:val="FF6600"/>
        </w:rPr>
        <w:t xml:space="preserve"> </w:t>
      </w:r>
      <w:r w:rsidRPr="009168DB">
        <w:rPr>
          <w:rFonts w:cs="Frutiger-Roman"/>
          <w:color w:val="000000"/>
        </w:rPr>
        <w:t>Corporation tax, based on the net profits of each year, is 20X4 £41,000; 20X5 £52,500; 20X6</w:t>
      </w:r>
    </w:p>
    <w:p w:rsidR="009168DB" w:rsidRDefault="009168DB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168DB">
        <w:rPr>
          <w:rFonts w:cs="Frutiger-Roman"/>
          <w:color w:val="000000"/>
        </w:rPr>
        <w:t>£63,000.</w:t>
      </w:r>
    </w:p>
    <w:p w:rsidR="005F0822" w:rsidRDefault="005F0822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5F0822" w:rsidRPr="009168DB" w:rsidRDefault="005F0822" w:rsidP="009168DB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Frutiger-Roman"/>
          <w:color w:val="000000"/>
        </w:rPr>
        <w:t>Make a profit and loss appropriation account for the year 20x4 only</w:t>
      </w:r>
    </w:p>
    <w:sectPr w:rsidR="005F0822" w:rsidRPr="0091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28DE"/>
    <w:rsid w:val="0027684D"/>
    <w:rsid w:val="005F0822"/>
    <w:rsid w:val="008328DE"/>
    <w:rsid w:val="009168DB"/>
    <w:rsid w:val="009420E0"/>
    <w:rsid w:val="00D6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2018-03-03T03:54:00Z</dcterms:created>
  <dcterms:modified xsi:type="dcterms:W3CDTF">2018-03-03T04:02:00Z</dcterms:modified>
</cp:coreProperties>
</file>