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B5" w:rsidRDefault="005428B5" w:rsidP="005428B5">
      <w:pPr>
        <w:spacing w:after="0" w:line="240" w:lineRule="auto"/>
        <w:jc w:val="center"/>
        <w:rPr>
          <w:rFonts w:ascii="Arenski" w:hAnsi="Arenski"/>
          <w:b/>
          <w:sz w:val="44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-114300</wp:posOffset>
            </wp:positionV>
            <wp:extent cx="800100" cy="933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44"/>
          <w:szCs w:val="40"/>
        </w:rPr>
        <w:t>The City School</w:t>
      </w:r>
    </w:p>
    <w:p w:rsidR="005428B5" w:rsidRDefault="005428B5" w:rsidP="005428B5">
      <w:pPr>
        <w:spacing w:after="0" w:line="240" w:lineRule="auto"/>
        <w:jc w:val="center"/>
        <w:rPr>
          <w:rFonts w:ascii="Arenski" w:hAnsi="Arenski"/>
          <w:b/>
          <w:sz w:val="44"/>
          <w:szCs w:val="40"/>
        </w:rPr>
      </w:pPr>
      <w:r>
        <w:rPr>
          <w:rFonts w:ascii="Arenski" w:hAnsi="Arenski"/>
          <w:b/>
          <w:sz w:val="24"/>
          <w:szCs w:val="40"/>
        </w:rPr>
        <w:t>North Nazimabad Boys Campus</w:t>
      </w:r>
    </w:p>
    <w:p w:rsidR="005428B5" w:rsidRDefault="005428B5" w:rsidP="005428B5">
      <w:pPr>
        <w:pStyle w:val="Header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>Blog Work Sheet</w:t>
      </w:r>
    </w:p>
    <w:p w:rsidR="005428B5" w:rsidRDefault="005428B5"/>
    <w:p w:rsidR="00FB07DE" w:rsidRDefault="00FB07DE">
      <w:r>
        <w:t>Principles of Accounts (7110)</w:t>
      </w:r>
      <w:r w:rsidR="005428B5">
        <w:tab/>
      </w:r>
      <w:r w:rsidR="005428B5">
        <w:tab/>
      </w:r>
      <w:r w:rsidR="005428B5">
        <w:tab/>
      </w:r>
      <w:r w:rsidR="005428B5">
        <w:tab/>
      </w:r>
      <w:r w:rsidR="005428B5">
        <w:tab/>
      </w:r>
      <w:r w:rsidR="005428B5">
        <w:tab/>
      </w:r>
      <w:r w:rsidR="005428B5">
        <w:tab/>
      </w:r>
      <w:r w:rsidR="004256E1">
        <w:tab/>
        <w:t>Class 11</w:t>
      </w:r>
      <w:r>
        <w:t>T</w:t>
      </w:r>
    </w:p>
    <w:p w:rsidR="00450B0C" w:rsidRDefault="00FB07DE">
      <w:r>
        <w:t>Week: August 20, 2018 to August 24, 2018</w:t>
      </w:r>
      <w:r w:rsidR="00450B0C">
        <w:t xml:space="preserve"> </w:t>
      </w:r>
    </w:p>
    <w:p w:rsidR="00CF5D75" w:rsidRDefault="004E2474" w:rsidP="00CF5D75">
      <w:r>
        <w:t>Q.</w:t>
      </w:r>
      <w:r>
        <w:tab/>
      </w:r>
      <w:r w:rsidR="004256E1">
        <w:t xml:space="preserve">The following information was obtained from the </w:t>
      </w:r>
      <w:r w:rsidR="00F9579C">
        <w:t>books of Sam Stryder.</w:t>
      </w:r>
    </w:p>
    <w:tbl>
      <w:tblPr>
        <w:tblStyle w:val="TableGrid"/>
        <w:tblW w:w="0" w:type="auto"/>
        <w:tblLook w:val="04A0"/>
      </w:tblPr>
      <w:tblGrid>
        <w:gridCol w:w="1458"/>
        <w:gridCol w:w="990"/>
        <w:gridCol w:w="4572"/>
        <w:gridCol w:w="2556"/>
      </w:tblGrid>
      <w:tr w:rsidR="00F9579C" w:rsidTr="003B251B">
        <w:tc>
          <w:tcPr>
            <w:tcW w:w="1458" w:type="dxa"/>
          </w:tcPr>
          <w:p w:rsidR="00F9579C" w:rsidRDefault="00F9579C" w:rsidP="00CF5D75">
            <w:r>
              <w:t>April 2007</w:t>
            </w:r>
          </w:p>
        </w:tc>
        <w:tc>
          <w:tcPr>
            <w:tcW w:w="990" w:type="dxa"/>
          </w:tcPr>
          <w:p w:rsidR="00F9579C" w:rsidRDefault="00F9579C" w:rsidP="00CF5D75">
            <w:r>
              <w:t>1</w:t>
            </w:r>
          </w:p>
        </w:tc>
        <w:tc>
          <w:tcPr>
            <w:tcW w:w="4572" w:type="dxa"/>
          </w:tcPr>
          <w:p w:rsidR="00F9579C" w:rsidRDefault="00F9579C" w:rsidP="00CF5D75">
            <w:r>
              <w:t xml:space="preserve">Trade </w:t>
            </w:r>
            <w:r w:rsidR="002F2C94">
              <w:t>receivables</w:t>
            </w:r>
            <w:r>
              <w:t xml:space="preserve"> balance</w:t>
            </w:r>
          </w:p>
        </w:tc>
        <w:tc>
          <w:tcPr>
            <w:tcW w:w="2556" w:type="dxa"/>
          </w:tcPr>
          <w:p w:rsidR="00F9579C" w:rsidRDefault="002F2C94" w:rsidP="003B251B">
            <w:pPr>
              <w:jc w:val="right"/>
            </w:pPr>
            <w:r>
              <w:t>$ 7190</w:t>
            </w:r>
          </w:p>
        </w:tc>
      </w:tr>
      <w:tr w:rsidR="002F2C94" w:rsidTr="003B251B">
        <w:tc>
          <w:tcPr>
            <w:tcW w:w="1458" w:type="dxa"/>
          </w:tcPr>
          <w:p w:rsidR="002F2C94" w:rsidRDefault="002F2C94" w:rsidP="00CF5D75"/>
        </w:tc>
        <w:tc>
          <w:tcPr>
            <w:tcW w:w="990" w:type="dxa"/>
          </w:tcPr>
          <w:p w:rsidR="002F2C94" w:rsidRDefault="002F2C94" w:rsidP="00CF5D75"/>
        </w:tc>
        <w:tc>
          <w:tcPr>
            <w:tcW w:w="4572" w:type="dxa"/>
          </w:tcPr>
          <w:p w:rsidR="002F2C94" w:rsidRDefault="00230195" w:rsidP="00CF5D75">
            <w:r>
              <w:t>Trade payable balance</w:t>
            </w:r>
          </w:p>
        </w:tc>
        <w:tc>
          <w:tcPr>
            <w:tcW w:w="2556" w:type="dxa"/>
          </w:tcPr>
          <w:p w:rsidR="002F2C94" w:rsidRDefault="003B251B" w:rsidP="003B251B">
            <w:pPr>
              <w:jc w:val="right"/>
            </w:pPr>
            <w:r>
              <w:t>412</w:t>
            </w:r>
            <w:r w:rsidR="00230195">
              <w:t>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>
            <w:r>
              <w:t>30</w:t>
            </w:r>
          </w:p>
        </w:tc>
        <w:tc>
          <w:tcPr>
            <w:tcW w:w="4572" w:type="dxa"/>
          </w:tcPr>
          <w:p w:rsidR="00230195" w:rsidRDefault="00230195" w:rsidP="00CF5D75">
            <w:r>
              <w:t>Credit sales for the month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46300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Credit purchases for the month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29900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Cash sales for the month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14360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Cash purchases for the month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9750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Sales returns for the month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1070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Purchases returns for the month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940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3B251B" w:rsidP="00CF5D75">
            <w:r>
              <w:t>Cheques received f</w:t>
            </w:r>
            <w:r w:rsidR="00230195">
              <w:t>r</w:t>
            </w:r>
            <w:r>
              <w:t>om</w:t>
            </w:r>
            <w:r w:rsidR="00230195">
              <w:t xml:space="preserve"> credit customers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38900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Cheques paid to credit suppliers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28100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Discount allowed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1060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Discount Received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760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Balance is sales ledger set off against balance in purchases ledger</w:t>
            </w:r>
          </w:p>
        </w:tc>
        <w:tc>
          <w:tcPr>
            <w:tcW w:w="2556" w:type="dxa"/>
          </w:tcPr>
          <w:p w:rsidR="00230195" w:rsidRDefault="00230195" w:rsidP="003B251B">
            <w:pPr>
              <w:jc w:val="right"/>
            </w:pPr>
            <w:r>
              <w:t>90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>Interest charged to customers on overdue account</w:t>
            </w:r>
          </w:p>
        </w:tc>
        <w:tc>
          <w:tcPr>
            <w:tcW w:w="2556" w:type="dxa"/>
          </w:tcPr>
          <w:p w:rsidR="00230195" w:rsidRDefault="003B251B" w:rsidP="003B251B">
            <w:pPr>
              <w:jc w:val="right"/>
            </w:pPr>
            <w:r>
              <w:t>20</w:t>
            </w:r>
          </w:p>
        </w:tc>
      </w:tr>
      <w:tr w:rsidR="00230195" w:rsidTr="003B251B">
        <w:tc>
          <w:tcPr>
            <w:tcW w:w="1458" w:type="dxa"/>
          </w:tcPr>
          <w:p w:rsidR="00230195" w:rsidRDefault="00230195" w:rsidP="00CF5D75"/>
        </w:tc>
        <w:tc>
          <w:tcPr>
            <w:tcW w:w="990" w:type="dxa"/>
          </w:tcPr>
          <w:p w:rsidR="00230195" w:rsidRDefault="00230195" w:rsidP="00CF5D75"/>
        </w:tc>
        <w:tc>
          <w:tcPr>
            <w:tcW w:w="4572" w:type="dxa"/>
          </w:tcPr>
          <w:p w:rsidR="00230195" w:rsidRDefault="00230195" w:rsidP="00CF5D75">
            <w:r>
              <w:t xml:space="preserve">Interest charged by suppliers on overdue </w:t>
            </w:r>
            <w:r w:rsidR="003B251B">
              <w:t>accounts</w:t>
            </w:r>
          </w:p>
        </w:tc>
        <w:tc>
          <w:tcPr>
            <w:tcW w:w="2556" w:type="dxa"/>
          </w:tcPr>
          <w:p w:rsidR="00230195" w:rsidRDefault="003B251B" w:rsidP="003B251B">
            <w:pPr>
              <w:jc w:val="right"/>
            </w:pPr>
            <w:r>
              <w:t>10</w:t>
            </w:r>
          </w:p>
        </w:tc>
      </w:tr>
    </w:tbl>
    <w:p w:rsidR="00F9579C" w:rsidRDefault="003B251B" w:rsidP="00CF5D75">
      <w:r>
        <w:t>Required:</w:t>
      </w:r>
    </w:p>
    <w:p w:rsidR="003B251B" w:rsidRPr="00CF5D75" w:rsidRDefault="003B251B" w:rsidP="003B251B">
      <w:pPr>
        <w:pStyle w:val="ListParagraph"/>
        <w:numPr>
          <w:ilvl w:val="0"/>
          <w:numId w:val="3"/>
        </w:numPr>
      </w:pPr>
      <w:r>
        <w:t>Select the appropriate items and prepare the purchases ledge control account</w:t>
      </w:r>
      <w:r w:rsidR="00814407">
        <w:t xml:space="preserve"> for the month of April 2007</w:t>
      </w:r>
    </w:p>
    <w:p w:rsidR="00CF5D75" w:rsidRDefault="00CF5D75" w:rsidP="00CF5D75"/>
    <w:p w:rsidR="001C63F9" w:rsidRPr="00CF5D75" w:rsidRDefault="00CF5D75" w:rsidP="00CF5D75">
      <w:pPr>
        <w:tabs>
          <w:tab w:val="left" w:pos="3780"/>
        </w:tabs>
      </w:pPr>
      <w:r>
        <w:tab/>
      </w:r>
    </w:p>
    <w:sectPr w:rsidR="001C63F9" w:rsidRPr="00CF5D75" w:rsidSect="00A5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196"/>
    <w:multiLevelType w:val="hybridMultilevel"/>
    <w:tmpl w:val="1214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3657"/>
    <w:multiLevelType w:val="hybridMultilevel"/>
    <w:tmpl w:val="6F1CF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132D1"/>
    <w:multiLevelType w:val="hybridMultilevel"/>
    <w:tmpl w:val="F41EE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2"/>
    <w:rsid w:val="00101A5E"/>
    <w:rsid w:val="001C63F9"/>
    <w:rsid w:val="00230195"/>
    <w:rsid w:val="002F2C94"/>
    <w:rsid w:val="003B251B"/>
    <w:rsid w:val="004256E1"/>
    <w:rsid w:val="00425BDF"/>
    <w:rsid w:val="00450B0C"/>
    <w:rsid w:val="004E2474"/>
    <w:rsid w:val="0050089B"/>
    <w:rsid w:val="005428B5"/>
    <w:rsid w:val="00635810"/>
    <w:rsid w:val="006A1266"/>
    <w:rsid w:val="007E1E42"/>
    <w:rsid w:val="00814407"/>
    <w:rsid w:val="009360A4"/>
    <w:rsid w:val="009458AC"/>
    <w:rsid w:val="00A57A49"/>
    <w:rsid w:val="00BB14A7"/>
    <w:rsid w:val="00CF5D75"/>
    <w:rsid w:val="00F9579C"/>
    <w:rsid w:val="00FB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42"/>
    <w:pPr>
      <w:ind w:left="720"/>
      <w:contextualSpacing/>
    </w:pPr>
  </w:style>
  <w:style w:type="table" w:styleId="TableGrid">
    <w:name w:val="Table Grid"/>
    <w:basedOn w:val="TableNormal"/>
    <w:uiPriority w:val="59"/>
    <w:rsid w:val="007E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28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28B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KHURRAM</cp:lastModifiedBy>
  <cp:revision>10</cp:revision>
  <dcterms:created xsi:type="dcterms:W3CDTF">2018-08-20T05:34:00Z</dcterms:created>
  <dcterms:modified xsi:type="dcterms:W3CDTF">2018-08-20T06:44:00Z</dcterms:modified>
</cp:coreProperties>
</file>