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40" w:rsidRPr="00FB2F16" w:rsidRDefault="00CE3940" w:rsidP="00B303B6">
      <w:pPr>
        <w:spacing w:after="0" w:line="240" w:lineRule="auto"/>
        <w:ind w:left="2160" w:firstLine="720"/>
        <w:rPr>
          <w:rFonts w:ascii="Arenski" w:eastAsia="SimSun" w:hAnsi="Arenski" w:cs="Times New Roman"/>
          <w:b/>
          <w:sz w:val="42"/>
          <w:szCs w:val="42"/>
          <w:lang w:eastAsia="zh-CN"/>
        </w:rPr>
      </w:pPr>
      <w:r w:rsidRPr="00FB2F16">
        <w:rPr>
          <w:rFonts w:ascii="Arenski" w:eastAsia="SimSun" w:hAnsi="Arenski" w:cs="Times New Roman"/>
          <w:b/>
          <w:sz w:val="42"/>
          <w:szCs w:val="42"/>
          <w:lang w:eastAsia="zh-CN"/>
        </w:rPr>
        <w:t>The City School</w:t>
      </w:r>
      <w:r w:rsidRPr="00FB2F1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-501650</wp:posOffset>
            </wp:positionV>
            <wp:extent cx="8001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940" w:rsidRPr="00FB2F16" w:rsidRDefault="00CE3940" w:rsidP="00CE3940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FB2F16">
        <w:rPr>
          <w:rFonts w:ascii="Times New Roman" w:eastAsia="SimSun" w:hAnsi="Times New Roman" w:cs="Times New Roman"/>
          <w:b/>
          <w:lang w:eastAsia="zh-CN"/>
        </w:rPr>
        <w:t xml:space="preserve"> North Nazimabad Boys Campus </w:t>
      </w:r>
    </w:p>
    <w:p w:rsidR="00CE3940" w:rsidRPr="00FB2F16" w:rsidRDefault="00CE3940" w:rsidP="00CE3940">
      <w:pPr>
        <w:spacing w:after="0" w:line="240" w:lineRule="auto"/>
        <w:ind w:left="-720"/>
        <w:jc w:val="center"/>
        <w:rPr>
          <w:rFonts w:ascii="Times New Roman" w:eastAsia="SimSun" w:hAnsi="Times New Roman" w:cs="Times New Roman"/>
          <w:b/>
          <w:sz w:val="8"/>
          <w:szCs w:val="8"/>
          <w:lang w:eastAsia="zh-CN"/>
        </w:rPr>
      </w:pPr>
    </w:p>
    <w:p w:rsidR="00CE3940" w:rsidRPr="00FB2F16" w:rsidRDefault="00CE3940" w:rsidP="00CE3940">
      <w:pPr>
        <w:shd w:val="clear" w:color="auto" w:fill="FFFFFF"/>
        <w:spacing w:after="0" w:line="240" w:lineRule="auto"/>
        <w:ind w:left="-720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 w:rsidRPr="00FB2F16">
        <w:rPr>
          <w:rFonts w:ascii="Times" w:eastAsia="SimSun" w:hAnsi="Times" w:cs="Times"/>
          <w:b/>
          <w:bCs/>
          <w:color w:val="000000"/>
          <w:u w:val="single"/>
          <w:lang w:eastAsia="zh-CN"/>
        </w:rPr>
        <w:t xml:space="preserve">Chemistry class 9                                                              </w:t>
      </w:r>
      <w:r>
        <w:rPr>
          <w:rFonts w:ascii="Times" w:eastAsia="SimSun" w:hAnsi="Times" w:cs="Times"/>
          <w:b/>
          <w:bCs/>
          <w:color w:val="000000"/>
          <w:u w:val="single"/>
          <w:lang w:eastAsia="zh-CN"/>
        </w:rPr>
        <w:t xml:space="preserve">                               </w:t>
      </w:r>
    </w:p>
    <w:p w:rsidR="00B303B6" w:rsidRDefault="00B303B6" w:rsidP="00B303B6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lang w:eastAsia="zh-CN"/>
        </w:rPr>
      </w:pPr>
      <w:r>
        <w:rPr>
          <w:rFonts w:ascii="Times" w:eastAsia="SimSun" w:hAnsi="Times" w:cs="Times"/>
          <w:b/>
          <w:bCs/>
          <w:color w:val="000000"/>
          <w:lang w:eastAsia="zh-CN"/>
        </w:rPr>
        <w:t>Date: 09-04-2016</w:t>
      </w:r>
    </w:p>
    <w:p w:rsidR="00B303B6" w:rsidRPr="005917DF" w:rsidRDefault="00B303B6" w:rsidP="00B303B6">
      <w:pPr>
        <w:shd w:val="clear" w:color="auto" w:fill="FFFFFF"/>
        <w:spacing w:after="0" w:line="240" w:lineRule="auto"/>
        <w:ind w:left="-720"/>
        <w:rPr>
          <w:rFonts w:ascii="Times" w:eastAsia="SimSun" w:hAnsi="Times" w:cs="Times"/>
          <w:b/>
          <w:bCs/>
          <w:color w:val="000000"/>
          <w:lang w:eastAsia="zh-CN"/>
        </w:rPr>
      </w:pPr>
      <w:r>
        <w:rPr>
          <w:rFonts w:ascii="Times" w:eastAsia="SimSun" w:hAnsi="Times" w:cs="Times"/>
          <w:b/>
          <w:bCs/>
          <w:color w:val="000000"/>
          <w:lang w:eastAsia="zh-CN"/>
        </w:rPr>
        <w:t xml:space="preserve">Teachers: </w:t>
      </w:r>
      <w:proofErr w:type="spellStart"/>
      <w:r>
        <w:rPr>
          <w:rFonts w:ascii="Times" w:eastAsia="SimSun" w:hAnsi="Times" w:cs="Times"/>
          <w:b/>
          <w:bCs/>
          <w:color w:val="000000"/>
          <w:lang w:eastAsia="zh-CN"/>
        </w:rPr>
        <w:t>Uzma</w:t>
      </w:r>
      <w:proofErr w:type="spellEnd"/>
      <w:r>
        <w:rPr>
          <w:rFonts w:ascii="Times" w:eastAsia="SimSun" w:hAnsi="Times" w:cs="Times"/>
          <w:b/>
          <w:bCs/>
          <w:color w:val="000000"/>
          <w:lang w:eastAsia="zh-CN"/>
        </w:rPr>
        <w:t xml:space="preserve"> Amir</w:t>
      </w:r>
    </w:p>
    <w:p w:rsidR="00CE3940" w:rsidRDefault="00CE3940" w:rsidP="00CE3940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</w:p>
    <w:p w:rsidR="00CE3940" w:rsidRPr="00CE123B" w:rsidRDefault="00CE3940" w:rsidP="00CE123B">
      <w:pPr>
        <w:shd w:val="clear" w:color="auto" w:fill="FFFFFF"/>
        <w:spacing w:before="100" w:beforeAutospacing="1" w:after="100" w:afterAutospacing="1" w:line="324" w:lineRule="atLeast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Q.1.choose the best answers:</w:t>
      </w:r>
    </w:p>
    <w:p w:rsidR="00483A41" w:rsidRPr="00CE123B" w:rsidRDefault="00483A41" w:rsidP="00CE123B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CE123B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Which of the following white blood cells is capable of phagocytosis?</w:t>
      </w:r>
    </w:p>
    <w:p w:rsidR="00483A41" w:rsidRPr="00483A41" w:rsidRDefault="00483A41" w:rsidP="00483A41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483A41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483A41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Basophil</w:t>
      </w:r>
    </w:p>
    <w:p w:rsidR="00483A41" w:rsidRPr="00483A41" w:rsidRDefault="00483A41" w:rsidP="00483A41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483A41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r w:rsidRPr="00483A41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Eosinophil</w:t>
      </w:r>
    </w:p>
    <w:p w:rsidR="00483A41" w:rsidRPr="00483A41" w:rsidRDefault="00483A41" w:rsidP="00483A41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483A41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c) </w:t>
      </w:r>
      <w:r w:rsidRPr="00483A41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Lymphocyte</w:t>
      </w:r>
    </w:p>
    <w:p w:rsidR="00483A41" w:rsidRPr="00483A41" w:rsidRDefault="00483A41" w:rsidP="00483A41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483A41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483A41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Neutrophil</w:t>
      </w:r>
    </w:p>
    <w:p w:rsidR="00AD580E" w:rsidRPr="005A2539" w:rsidRDefault="00AD580E" w:rsidP="005A2539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What would happen to red blood cells if the </w:t>
      </w:r>
      <w:proofErr w:type="spellStart"/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haem</w:t>
      </w:r>
      <w:proofErr w:type="spellEnd"/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 group were removed from </w:t>
      </w:r>
      <w:proofErr w:type="spellStart"/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haemoglobin</w:t>
      </w:r>
      <w:proofErr w:type="spellEnd"/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?</w:t>
      </w:r>
    </w:p>
    <w:p w:rsidR="00AD580E" w:rsidRPr="00AD580E" w:rsidRDefault="00AD580E" w:rsidP="00AD580E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D580E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AD580E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Red blood cells would not be able to bind oxygen.</w:t>
      </w:r>
    </w:p>
    <w:p w:rsidR="00AD580E" w:rsidRPr="00AD580E" w:rsidRDefault="00AD580E" w:rsidP="00AD580E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D580E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r w:rsidRPr="00AD580E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Red blood cells would not be able to reproduce.</w:t>
      </w:r>
    </w:p>
    <w:p w:rsidR="00AD580E" w:rsidRPr="00AD580E" w:rsidRDefault="00AD580E" w:rsidP="00AD580E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D580E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c) </w:t>
      </w:r>
      <w:r w:rsidRPr="00AD580E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White blood cells would not be able to reproduce.</w:t>
      </w:r>
    </w:p>
    <w:p w:rsidR="00AD580E" w:rsidRPr="00AD580E" w:rsidRDefault="00AD580E" w:rsidP="00AD580E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D580E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AD580E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Blood clot formation would be inhibited.</w:t>
      </w:r>
    </w:p>
    <w:p w:rsidR="00CB2464" w:rsidRPr="005A2539" w:rsidRDefault="00CB2464" w:rsidP="005A2539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inherit" w:eastAsia="Arial Unicode MS" w:hAnsi="inherit" w:cs="Arial Unicode MS"/>
          <w:color w:val="000000"/>
          <w:sz w:val="25"/>
          <w:szCs w:val="25"/>
        </w:rPr>
      </w:pPr>
      <w:r w:rsidRPr="005A2539">
        <w:rPr>
          <w:rFonts w:ascii="inherit" w:eastAsia="Arial Unicode MS" w:hAnsi="inherit" w:cs="Arial Unicode MS"/>
          <w:color w:val="000000"/>
          <w:sz w:val="25"/>
          <w:szCs w:val="25"/>
        </w:rPr>
        <w:t>The hormone erythropoietin stimulates red blood cell production in the red bone marrow. Where in the body is erythropoietin produced?</w:t>
      </w:r>
    </w:p>
    <w:p w:rsidR="00CB2464" w:rsidRPr="00CB2464" w:rsidRDefault="00CB2464" w:rsidP="00CB2464">
      <w:pPr>
        <w:spacing w:after="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</w:rPr>
      </w:pPr>
      <w:r w:rsidRPr="00CB246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CB246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Spleen</w:t>
      </w:r>
    </w:p>
    <w:p w:rsidR="00CB2464" w:rsidRPr="00CB2464" w:rsidRDefault="00CB2464" w:rsidP="00CB2464">
      <w:pPr>
        <w:spacing w:after="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</w:rPr>
      </w:pPr>
      <w:r w:rsidRPr="00CB246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r w:rsidRPr="00CB246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Kidney</w:t>
      </w:r>
    </w:p>
    <w:p w:rsidR="00CB2464" w:rsidRPr="00CB2464" w:rsidRDefault="00CB2464" w:rsidP="00CB2464">
      <w:pPr>
        <w:spacing w:after="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</w:rPr>
      </w:pPr>
      <w:r w:rsidRPr="00CB246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c) </w:t>
      </w:r>
      <w:r w:rsidRPr="00CB246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Liver</w:t>
      </w:r>
    </w:p>
    <w:p w:rsidR="00CB2464" w:rsidRDefault="00CB2464" w:rsidP="00CB2464">
      <w:pPr>
        <w:spacing w:after="15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</w:pPr>
      <w:r w:rsidRPr="00CB246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CB246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Thyroid</w:t>
      </w:r>
    </w:p>
    <w:p w:rsidR="00F825CF" w:rsidRPr="005A2539" w:rsidRDefault="00F825CF" w:rsidP="005A2539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Which of the following statements about erythrocytes is correct?</w:t>
      </w:r>
    </w:p>
    <w:p w:rsidR="00F825CF" w:rsidRPr="00F825CF" w:rsidRDefault="00F825CF" w:rsidP="00F825CF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F825C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F825C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They fight infection.</w:t>
      </w:r>
    </w:p>
    <w:p w:rsidR="00F825CF" w:rsidRPr="00F825CF" w:rsidRDefault="00F825CF" w:rsidP="00F825CF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F825C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r w:rsidRPr="00F825C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They clot blood.</w:t>
      </w:r>
    </w:p>
    <w:p w:rsidR="00F825CF" w:rsidRPr="00F825CF" w:rsidRDefault="00F825CF" w:rsidP="00F825CF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F825C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c) </w:t>
      </w:r>
      <w:r w:rsidRPr="00F825C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They lack a nucleus.</w:t>
      </w:r>
    </w:p>
    <w:p w:rsidR="00F825CF" w:rsidRDefault="00F825CF" w:rsidP="00F825CF">
      <w:pPr>
        <w:spacing w:after="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</w:pPr>
      <w:r w:rsidRPr="00F825C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F825C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They are produced in the spleen.</w:t>
      </w:r>
    </w:p>
    <w:p w:rsidR="00911DD2" w:rsidRPr="005A2539" w:rsidRDefault="00911DD2" w:rsidP="005A2539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Where does </w:t>
      </w:r>
      <w:proofErr w:type="spellStart"/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haematopoiesis</w:t>
      </w:r>
      <w:proofErr w:type="spellEnd"/>
      <w:r w:rsidRPr="005A2539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 xml:space="preserve"> take place?</w:t>
      </w:r>
    </w:p>
    <w:p w:rsidR="00911DD2" w:rsidRPr="00911DD2" w:rsidRDefault="00911DD2" w:rsidP="00911DD2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911DD2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911DD2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Lungs</w:t>
      </w:r>
    </w:p>
    <w:p w:rsidR="00911DD2" w:rsidRPr="00911DD2" w:rsidRDefault="00911DD2" w:rsidP="00911DD2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911DD2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r w:rsidRPr="00911DD2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Pancreas</w:t>
      </w:r>
    </w:p>
    <w:p w:rsidR="00911DD2" w:rsidRPr="00911DD2" w:rsidRDefault="00911DD2" w:rsidP="00911DD2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911DD2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lastRenderedPageBreak/>
        <w:t>c) </w:t>
      </w:r>
      <w:r w:rsidRPr="00911DD2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Liver</w:t>
      </w:r>
    </w:p>
    <w:p w:rsidR="00911DD2" w:rsidRPr="00F825CF" w:rsidRDefault="00911DD2" w:rsidP="00F825CF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911DD2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911DD2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Bone marrow.</w:t>
      </w:r>
    </w:p>
    <w:p w:rsidR="00A94306" w:rsidRPr="005D6EC7" w:rsidRDefault="00A94306" w:rsidP="005D6EC7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5D6EC7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The formation of a blood clot is known as which of the following?</w:t>
      </w:r>
    </w:p>
    <w:p w:rsidR="00A94306" w:rsidRPr="00A94306" w:rsidRDefault="00A94306" w:rsidP="00A94306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94306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A94306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Coagulation</w:t>
      </w:r>
    </w:p>
    <w:p w:rsidR="00A94306" w:rsidRPr="00A94306" w:rsidRDefault="00A94306" w:rsidP="00A94306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94306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r w:rsidRPr="00A94306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Chemotaxis</w:t>
      </w:r>
    </w:p>
    <w:p w:rsidR="00A94306" w:rsidRPr="00A94306" w:rsidRDefault="00A94306" w:rsidP="00A94306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94306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c) </w:t>
      </w:r>
      <w:r w:rsidRPr="00A94306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Leucopoiesis</w:t>
      </w:r>
    </w:p>
    <w:p w:rsidR="00A94306" w:rsidRPr="00A94306" w:rsidRDefault="00A94306" w:rsidP="00A94306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A94306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A94306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Erythropoiesis</w:t>
      </w:r>
    </w:p>
    <w:p w:rsidR="00ED05D4" w:rsidRPr="00A64EAE" w:rsidRDefault="00ED05D4" w:rsidP="00A64EAE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A64EAE">
        <w:rPr>
          <w:rFonts w:ascii="Arial Unicode MS" w:eastAsia="Arial Unicode MS" w:hAnsi="Arial Unicode MS" w:cs="Arial Unicode MS" w:hint="eastAsia"/>
          <w:color w:val="000000"/>
          <w:sz w:val="23"/>
          <w:szCs w:val="23"/>
        </w:rPr>
        <w:t>Which of the following is the function of white blood cells?</w:t>
      </w:r>
    </w:p>
    <w:p w:rsidR="00ED05D4" w:rsidRPr="00ED05D4" w:rsidRDefault="00ED05D4" w:rsidP="00ED05D4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ED05D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ED05D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Transport oxygen.</w:t>
      </w:r>
    </w:p>
    <w:p w:rsidR="00ED05D4" w:rsidRPr="00ED05D4" w:rsidRDefault="00ED05D4" w:rsidP="00ED05D4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ED05D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r w:rsidRPr="00ED05D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Maintain homeostasis.</w:t>
      </w:r>
    </w:p>
    <w:p w:rsidR="00ED05D4" w:rsidRPr="00ED05D4" w:rsidRDefault="00ED05D4" w:rsidP="00ED05D4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ED05D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c) </w:t>
      </w:r>
      <w:r w:rsidRPr="00ED05D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Defend against infection.</w:t>
      </w:r>
    </w:p>
    <w:p w:rsidR="00ED05D4" w:rsidRPr="00ED05D4" w:rsidRDefault="00ED05D4" w:rsidP="00ED05D4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7"/>
          <w:szCs w:val="27"/>
        </w:rPr>
      </w:pPr>
      <w:r w:rsidRPr="00ED05D4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ED05D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 xml:space="preserve">Produce </w:t>
      </w:r>
      <w:proofErr w:type="spellStart"/>
      <w:r w:rsidRPr="00ED05D4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haemoglobin</w:t>
      </w:r>
      <w:proofErr w:type="spellEnd"/>
    </w:p>
    <w:p w:rsidR="004551DF" w:rsidRPr="00A64EAE" w:rsidRDefault="004551DF" w:rsidP="00A64EAE">
      <w:pPr>
        <w:pStyle w:val="ListParagraph"/>
        <w:numPr>
          <w:ilvl w:val="0"/>
          <w:numId w:val="1"/>
        </w:numPr>
        <w:spacing w:after="240" w:line="348" w:lineRule="atLeast"/>
        <w:textAlignment w:val="baseline"/>
        <w:rPr>
          <w:rFonts w:ascii="inherit" w:eastAsia="Arial Unicode MS" w:hAnsi="inherit" w:cs="Arial Unicode MS"/>
          <w:color w:val="000000"/>
          <w:sz w:val="25"/>
          <w:szCs w:val="25"/>
        </w:rPr>
      </w:pPr>
      <w:r w:rsidRPr="00A64EAE">
        <w:rPr>
          <w:rFonts w:ascii="inherit" w:eastAsia="Arial Unicode MS" w:hAnsi="inherit" w:cs="Arial Unicode MS"/>
          <w:color w:val="000000"/>
          <w:sz w:val="25"/>
          <w:szCs w:val="25"/>
        </w:rPr>
        <w:t>An increased white blood cell count is indicative of which disease?</w:t>
      </w:r>
    </w:p>
    <w:p w:rsidR="004551DF" w:rsidRPr="004551DF" w:rsidRDefault="004551DF" w:rsidP="004551DF">
      <w:pPr>
        <w:spacing w:after="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</w:rPr>
      </w:pPr>
      <w:r w:rsidRPr="004551D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a) </w:t>
      </w:r>
      <w:r w:rsidRPr="004551D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Lupus</w:t>
      </w:r>
    </w:p>
    <w:p w:rsidR="004551DF" w:rsidRPr="004551DF" w:rsidRDefault="004551DF" w:rsidP="004551DF">
      <w:pPr>
        <w:spacing w:after="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</w:rPr>
      </w:pPr>
      <w:r w:rsidRPr="004551D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b) </w:t>
      </w:r>
      <w:proofErr w:type="spellStart"/>
      <w:r w:rsidRPr="004551D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Leukaemia</w:t>
      </w:r>
      <w:proofErr w:type="spellEnd"/>
    </w:p>
    <w:p w:rsidR="004551DF" w:rsidRPr="004551DF" w:rsidRDefault="004551DF" w:rsidP="004551DF">
      <w:pPr>
        <w:spacing w:after="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</w:rPr>
      </w:pPr>
      <w:r w:rsidRPr="004551D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c) </w:t>
      </w:r>
      <w:proofErr w:type="spellStart"/>
      <w:r w:rsidRPr="004551D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Anaemia</w:t>
      </w:r>
      <w:proofErr w:type="spellEnd"/>
    </w:p>
    <w:p w:rsidR="004551DF" w:rsidRDefault="004551DF" w:rsidP="004551DF">
      <w:pPr>
        <w:spacing w:after="15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</w:pPr>
      <w:r w:rsidRPr="004551DF">
        <w:rPr>
          <w:rFonts w:ascii="inherit" w:eastAsia="Arial Unicode MS" w:hAnsi="inherit" w:cs="Arial Unicode MS"/>
          <w:b/>
          <w:bCs/>
          <w:color w:val="86A600"/>
          <w:sz w:val="27"/>
          <w:szCs w:val="27"/>
          <w:bdr w:val="none" w:sz="0" w:space="0" w:color="auto" w:frame="1"/>
        </w:rPr>
        <w:t>d) </w:t>
      </w:r>
      <w:r w:rsidRPr="004551DF">
        <w:rPr>
          <w:rFonts w:ascii="inherit" w:eastAsia="Arial Unicode MS" w:hAnsi="inherit" w:cs="Arial Unicode MS"/>
          <w:color w:val="000000"/>
          <w:sz w:val="27"/>
          <w:szCs w:val="27"/>
          <w:bdr w:val="none" w:sz="0" w:space="0" w:color="auto" w:frame="1"/>
        </w:rPr>
        <w:t>Melanoma</w:t>
      </w:r>
    </w:p>
    <w:p w:rsidR="002E4676" w:rsidRPr="004551DF" w:rsidRDefault="00804ADA" w:rsidP="004551DF">
      <w:pPr>
        <w:spacing w:after="150" w:line="240" w:lineRule="auto"/>
        <w:textAlignment w:val="baseline"/>
        <w:rPr>
          <w:rFonts w:ascii="inherit" w:eastAsia="Arial Unicode MS" w:hAnsi="inherit" w:cs="Arial Unicode MS"/>
          <w:color w:val="000000"/>
          <w:sz w:val="27"/>
          <w:szCs w:val="27"/>
        </w:rPr>
      </w:pPr>
      <w:r>
        <w:rPr>
          <w:rFonts w:ascii="inherit" w:eastAsia="Arial Unicode MS" w:hAnsi="inherit" w:cs="Arial Unicode MS"/>
          <w:color w:val="000000"/>
          <w:sz w:val="27"/>
          <w:szCs w:val="27"/>
        </w:rPr>
        <w:t>Q.2. what is the difference between arterie</w:t>
      </w:r>
      <w:r>
        <w:rPr>
          <w:rFonts w:ascii="inherit" w:eastAsia="Arial Unicode MS" w:hAnsi="inherit" w:cs="Arial Unicode MS" w:hint="eastAsia"/>
          <w:color w:val="000000"/>
          <w:sz w:val="27"/>
          <w:szCs w:val="27"/>
        </w:rPr>
        <w:t>s</w:t>
      </w:r>
      <w:r>
        <w:rPr>
          <w:rFonts w:ascii="inherit" w:eastAsia="Arial Unicode MS" w:hAnsi="inherit" w:cs="Arial Unicode MS"/>
          <w:color w:val="000000"/>
          <w:sz w:val="27"/>
          <w:szCs w:val="27"/>
        </w:rPr>
        <w:t xml:space="preserve"> and veins? </w:t>
      </w:r>
    </w:p>
    <w:sectPr w:rsidR="002E4676" w:rsidRPr="004551DF" w:rsidSect="0027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53" w:rsidRDefault="00225853" w:rsidP="002E4676">
      <w:pPr>
        <w:spacing w:after="0" w:line="240" w:lineRule="auto"/>
      </w:pPr>
      <w:r>
        <w:separator/>
      </w:r>
    </w:p>
  </w:endnote>
  <w:endnote w:type="continuationSeparator" w:id="0">
    <w:p w:rsidR="00225853" w:rsidRDefault="00225853" w:rsidP="002E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53" w:rsidRDefault="00225853" w:rsidP="002E4676">
      <w:pPr>
        <w:spacing w:after="0" w:line="240" w:lineRule="auto"/>
      </w:pPr>
      <w:r>
        <w:separator/>
      </w:r>
    </w:p>
  </w:footnote>
  <w:footnote w:type="continuationSeparator" w:id="0">
    <w:p w:rsidR="00225853" w:rsidRDefault="00225853" w:rsidP="002E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517D"/>
    <w:multiLevelType w:val="hybridMultilevel"/>
    <w:tmpl w:val="EBB298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A41"/>
    <w:rsid w:val="00225853"/>
    <w:rsid w:val="00277C46"/>
    <w:rsid w:val="002E4676"/>
    <w:rsid w:val="004551DF"/>
    <w:rsid w:val="00483A41"/>
    <w:rsid w:val="005A2539"/>
    <w:rsid w:val="005D6EC7"/>
    <w:rsid w:val="006E0E08"/>
    <w:rsid w:val="00804ADA"/>
    <w:rsid w:val="00911DD2"/>
    <w:rsid w:val="00922912"/>
    <w:rsid w:val="00A21F44"/>
    <w:rsid w:val="00A64EAE"/>
    <w:rsid w:val="00A94306"/>
    <w:rsid w:val="00AD580E"/>
    <w:rsid w:val="00B303B6"/>
    <w:rsid w:val="00C501EA"/>
    <w:rsid w:val="00CB2464"/>
    <w:rsid w:val="00CE123B"/>
    <w:rsid w:val="00CE3940"/>
    <w:rsid w:val="00D631ED"/>
    <w:rsid w:val="00ED05D4"/>
    <w:rsid w:val="00F8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76"/>
  </w:style>
  <w:style w:type="paragraph" w:styleId="Footer">
    <w:name w:val="footer"/>
    <w:basedOn w:val="Normal"/>
    <w:link w:val="FooterChar"/>
    <w:uiPriority w:val="99"/>
    <w:unhideWhenUsed/>
    <w:rsid w:val="002E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76"/>
  </w:style>
  <w:style w:type="paragraph" w:styleId="ListParagraph">
    <w:name w:val="List Paragraph"/>
    <w:basedOn w:val="Normal"/>
    <w:uiPriority w:val="34"/>
    <w:qFormat/>
    <w:rsid w:val="00CE1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76"/>
  </w:style>
  <w:style w:type="paragraph" w:styleId="Footer">
    <w:name w:val="footer"/>
    <w:basedOn w:val="Normal"/>
    <w:link w:val="FooterChar"/>
    <w:uiPriority w:val="99"/>
    <w:unhideWhenUsed/>
    <w:rsid w:val="002E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76"/>
  </w:style>
  <w:style w:type="paragraph" w:styleId="ListParagraph">
    <w:name w:val="List Paragraph"/>
    <w:basedOn w:val="Normal"/>
    <w:uiPriority w:val="34"/>
    <w:qFormat/>
    <w:rsid w:val="00CE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3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8" w:color="auto"/>
            <w:bottom w:val="single" w:sz="6" w:space="8" w:color="B5DA23"/>
            <w:right w:val="none" w:sz="0" w:space="0" w:color="auto"/>
          </w:divBdr>
          <w:divsChild>
            <w:div w:id="18433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82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8" w:color="auto"/>
            <w:bottom w:val="single" w:sz="6" w:space="8" w:color="B5DA23"/>
            <w:right w:val="none" w:sz="0" w:space="0" w:color="auto"/>
          </w:divBdr>
        </w:div>
      </w:divsChild>
    </w:div>
    <w:div w:id="1404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8" w:color="auto"/>
            <w:bottom w:val="single" w:sz="6" w:space="8" w:color="B5DA23"/>
            <w:right w:val="none" w:sz="0" w:space="0" w:color="auto"/>
          </w:divBdr>
          <w:divsChild>
            <w:div w:id="823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8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8" w:color="auto"/>
            <w:bottom w:val="single" w:sz="6" w:space="8" w:color="B5DA23"/>
            <w:right w:val="none" w:sz="0" w:space="0" w:color="auto"/>
          </w:divBdr>
        </w:div>
      </w:divsChild>
    </w:div>
    <w:div w:id="1435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TCS-Administrator</cp:lastModifiedBy>
  <cp:revision>2</cp:revision>
  <dcterms:created xsi:type="dcterms:W3CDTF">2016-04-09T10:48:00Z</dcterms:created>
  <dcterms:modified xsi:type="dcterms:W3CDTF">2016-04-09T10:48:00Z</dcterms:modified>
</cp:coreProperties>
</file>