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331D99" w:rsidRDefault="007C0B7D" w:rsidP="00331D99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BLOG WORKSHEET  </w:t>
      </w:r>
    </w:p>
    <w:p w:rsidR="00331D99" w:rsidRPr="00973BE2" w:rsidRDefault="00331D99" w:rsidP="00331D99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BIOLOGY </w:t>
      </w: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9</w:t>
      </w: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</w:t>
      </w:r>
    </w:p>
    <w:p w:rsidR="00331D99" w:rsidRDefault="00331D99" w:rsidP="00331D99">
      <w:pPr>
        <w:rPr>
          <w:sz w:val="24"/>
        </w:rPr>
      </w:pPr>
    </w:p>
    <w:p w:rsidR="00331D99" w:rsidRPr="00E24CC4" w:rsidRDefault="00331D99" w:rsidP="00331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Uzma Amer</w:t>
      </w:r>
      <w:r>
        <w:rPr>
          <w:sz w:val="24"/>
        </w:rPr>
        <w:tab/>
        <w:t xml:space="preserve">        Class:  9        Biology </w:t>
      </w:r>
      <w:r>
        <w:rPr>
          <w:sz w:val="24"/>
        </w:rPr>
        <w:tab/>
        <w:t xml:space="preserve">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7C0B7D">
        <w:rPr>
          <w:rFonts w:ascii="Times New Roman" w:hAnsi="Times New Roman" w:cs="Times New Roman"/>
          <w:sz w:val="24"/>
        </w:rPr>
        <w:t>22</w:t>
      </w:r>
      <w:r w:rsidR="007C0B7D" w:rsidRPr="007C0B7D">
        <w:rPr>
          <w:rFonts w:ascii="Times New Roman" w:hAnsi="Times New Roman" w:cs="Times New Roman"/>
          <w:sz w:val="24"/>
          <w:vertAlign w:val="superscript"/>
        </w:rPr>
        <w:t>nd</w:t>
      </w:r>
      <w:r w:rsidR="007C0B7D">
        <w:rPr>
          <w:rFonts w:ascii="Times New Roman" w:hAnsi="Times New Roman" w:cs="Times New Roman"/>
          <w:sz w:val="24"/>
        </w:rPr>
        <w:t xml:space="preserve"> Oct’19</w:t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pStyle w:val="ListParagraph"/>
      </w:pPr>
      <w:r>
        <w:t xml:space="preserve">Q.1.  An artificial cell containing an aqueous solution of [0.02 M sucrose, 0.01 M glucose, and 0.06 M fructose] enclosed in a selectively permeable membrane has </w:t>
      </w:r>
      <w:r w:rsidRPr="00122368">
        <w:rPr>
          <w:b/>
          <w:i/>
        </w:rPr>
        <w:t>just been immersed</w:t>
      </w:r>
      <w:r>
        <w:t xml:space="preserve"> in a beaker containing a different aqueous solution [0.05 M sucrose, 0.03 M glucose, 0.01 M fructose]:</w:t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3" type="#_x0000_t202" style="position:absolute;left:0;text-align:left;margin-left:280.5pt;margin-top:2.4pt;width:205.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ibKwIAAFIEAAAOAAAAZHJzL2Uyb0RvYy54bWysVNtu2zAMfR+wfxD0vthxk64x4hRdugwD&#10;ugvQ7gNkWbaFSaImKbG7ry8lp1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">
            <v:textbox>
              <w:txbxContent>
                <w:p w:rsidR="00331D99" w:rsidRPr="00001784" w:rsidRDefault="00331D99" w:rsidP="00331D99">
                  <w:pPr>
                    <w:rPr>
                      <w:rFonts w:ascii="Arial" w:hAnsi="Arial" w:cs="Arial"/>
                      <w:b/>
                    </w:rPr>
                  </w:pPr>
                  <w:r w:rsidRPr="00001784">
                    <w:rPr>
                      <w:rFonts w:ascii="Arial" w:hAnsi="Arial" w:cs="Arial"/>
                      <w:b/>
                    </w:rPr>
                    <w:t>“</w:t>
                  </w:r>
                  <w:r>
                    <w:rPr>
                      <w:rFonts w:ascii="Arial" w:hAnsi="Arial" w:cs="Arial"/>
                      <w:b/>
                    </w:rPr>
                    <w:t>Environment</w:t>
                  </w:r>
                  <w:r w:rsidRPr="00001784">
                    <w:rPr>
                      <w:rFonts w:ascii="Arial" w:hAnsi="Arial" w:cs="Arial"/>
                      <w:b/>
                    </w:rPr>
                    <w:t>”</w:t>
                  </w:r>
                  <w:r>
                    <w:rPr>
                      <w:rFonts w:ascii="Arial" w:hAnsi="Arial" w:cs="Arial"/>
                      <w:b/>
                    </w:rPr>
                    <w:t xml:space="preserve"> (beaker solution)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2" type="#_x0000_t202" style="position:absolute;left:0;text-align:left;margin-left:121.55pt;margin-top:2.4pt;width:56.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ibLA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">
            <v:textbox>
              <w:txbxContent>
                <w:p w:rsidR="00331D99" w:rsidRPr="00001784" w:rsidRDefault="00331D99" w:rsidP="00331D99">
                  <w:pPr>
                    <w:rPr>
                      <w:rFonts w:ascii="Arial" w:hAnsi="Arial" w:cs="Arial"/>
                      <w:b/>
                    </w:rPr>
                  </w:pPr>
                  <w:r w:rsidRPr="00001784">
                    <w:rPr>
                      <w:rFonts w:ascii="Arial" w:hAnsi="Arial" w:cs="Arial"/>
                      <w:b/>
                    </w:rPr>
                    <w:t>“Cell”</w:t>
                  </w:r>
                </w:p>
              </w:txbxContent>
            </v:textbox>
          </v:shape>
        </w:pict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ind w:left="2160" w:firstLine="72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2" o:spid="_x0000_s1038" type="#_x0000_t67" style="position:absolute;left:0;text-align:left;margin-left:121.55pt;margin-top:1.8pt;width:18.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"/>
        </w:pict>
      </w:r>
      <w:r>
        <w:rPr>
          <w:noProof/>
        </w:rPr>
        <w:pict>
          <v:shape id="Down Arrow 11" o:spid="_x0000_s1037" type="#_x0000_t67" style="position:absolute;left:0;text-align:left;margin-left:289.85pt;margin-top:1.8pt;width:18.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0" o:spid="_x0000_s1036" type="#_x0000_t88" style="position:absolute;left:0;text-align:left;margin-left:187pt;margin-top:37.8pt;width:12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"/>
        </w:pict>
      </w:r>
      <w:r>
        <w:rPr>
          <w:noProof/>
        </w:rPr>
        <w:pict>
          <v:shape id="Text Box 9" o:spid="_x0000_s1026" type="#_x0000_t202" style="position:absolute;left:0;text-align:left;margin-left:112.2pt;margin-top:69.6pt;width:93.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fr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" filled="f" stroked="f">
            <v:textbox>
              <w:txbxContent>
                <w:p w:rsidR="00331D99" w:rsidRPr="000E266B" w:rsidRDefault="00331D99" w:rsidP="00331D99">
                  <w:pPr>
                    <w:rPr>
                      <w:sz w:val="20"/>
                    </w:rPr>
                  </w:pPr>
                  <w:r w:rsidRPr="000E266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.06</w:t>
                  </w:r>
                  <w:r w:rsidRPr="000E266B">
                    <w:rPr>
                      <w:i/>
                      <w:sz w:val="20"/>
                    </w:rPr>
                    <w:t>M</w:t>
                  </w:r>
                  <w:r w:rsidRPr="000E266B">
                    <w:rPr>
                      <w:sz w:val="20"/>
                    </w:rPr>
                    <w:t xml:space="preserve"> fructose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left:0;text-align:left;margin-left:112.2pt;margin-top:51.6pt;width:84.15pt;height:2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j8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" filled="f" stroked="f">
            <v:textbox>
              <w:txbxContent>
                <w:p w:rsidR="00331D99" w:rsidRPr="00BC33B9" w:rsidRDefault="00331D99" w:rsidP="00331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0.01 M gluc</w:t>
                  </w:r>
                  <w:r w:rsidRPr="00BC33B9">
                    <w:rPr>
                      <w:sz w:val="20"/>
                      <w:szCs w:val="20"/>
                    </w:rPr>
                    <w:t>ose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7" o:spid="_x0000_s1035" style="position:absolute;left:0;text-align:left;flip:x;z-index:251658240;visibility:visible" from="252.45pt,1.8pt" to="280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">
            <v:stroke endarrow="block"/>
          </v:line>
        </w:pict>
      </w:r>
      <w:r>
        <w:rPr>
          <w:noProof/>
        </w:rPr>
        <w:pict>
          <v:line id="Straight Connector 6" o:spid="_x0000_s1034" style="position:absolute;left:0;text-align:left;z-index:251658240;visibility:visible" from="177.65pt,1.8pt" to="215.0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JHOAIAAFw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">
            <v:stroke endarrow="block"/>
          </v:line>
        </w:pict>
      </w:r>
      <w:r>
        <w:rPr>
          <w:noProof/>
        </w:rPr>
        <w:pict>
          <v:shape id="Text Box 5" o:spid="_x0000_s1029" type="#_x0000_t202" style="position:absolute;left:0;text-align:left;margin-left:271.15pt;margin-top:69.6pt;width:84.1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5KuQ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" filled="f" stroked="f">
            <v:textbox>
              <w:txbxContent>
                <w:p w:rsidR="00331D99" w:rsidRPr="000E266B" w:rsidRDefault="00331D99" w:rsidP="00331D99">
                  <w:pPr>
                    <w:rPr>
                      <w:sz w:val="20"/>
                    </w:rPr>
                  </w:pPr>
                  <w:r w:rsidRPr="000E266B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.01</w:t>
                  </w:r>
                  <w:r w:rsidRPr="000E266B">
                    <w:rPr>
                      <w:i/>
                      <w:sz w:val="20"/>
                    </w:rPr>
                    <w:t>M</w:t>
                  </w:r>
                  <w:r w:rsidRPr="000E266B">
                    <w:rPr>
                      <w:sz w:val="20"/>
                    </w:rPr>
                    <w:t xml:space="preserve"> fructose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left:0;text-align:left;margin-left:271.15pt;margin-top:33.6pt;width:84.1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9b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" filled="f" stroked="f">
            <v:textbox>
              <w:txbxContent>
                <w:p w:rsidR="00331D99" w:rsidRPr="00BC33B9" w:rsidRDefault="00331D99" w:rsidP="00331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0.05</w:t>
                  </w:r>
                  <w:r w:rsidRPr="00BC33B9">
                    <w:rPr>
                      <w:sz w:val="20"/>
                      <w:szCs w:val="20"/>
                    </w:rPr>
                    <w:t xml:space="preserve"> M sucrose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0" type="#_x0000_t202" style="position:absolute;left:0;text-align:left;margin-left:271.15pt;margin-top:51.6pt;width:84.1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QP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" filled="f" stroked="f">
            <v:textbox>
              <w:txbxContent>
                <w:p w:rsidR="00331D99" w:rsidRPr="00BC33B9" w:rsidRDefault="00331D99" w:rsidP="00331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0.03 M gluc</w:t>
                  </w:r>
                  <w:r w:rsidRPr="00BC33B9">
                    <w:rPr>
                      <w:sz w:val="20"/>
                      <w:szCs w:val="20"/>
                    </w:rPr>
                    <w:t>ose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112.2pt;margin-top:33.6pt;width:84.1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46uQIAAMA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" filled="f" stroked="f">
            <v:textbox>
              <w:txbxContent>
                <w:p w:rsidR="00331D99" w:rsidRPr="00BC33B9" w:rsidRDefault="00331D99" w:rsidP="00331D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0.02</w:t>
                  </w:r>
                  <w:r w:rsidRPr="00BC33B9">
                    <w:rPr>
                      <w:sz w:val="20"/>
                      <w:szCs w:val="20"/>
                    </w:rPr>
                    <w:t xml:space="preserve"> M sucrose</w:t>
                  </w:r>
                </w:p>
              </w:txbxContent>
            </v:textbox>
          </v:shape>
        </w:pict>
      </w:r>
      <w:r>
        <w:tab/>
      </w:r>
      <w:r>
        <w:rPr>
          <w:noProof/>
        </w:rPr>
        <w:drawing>
          <wp:inline distT="0" distB="0" distL="0" distR="0">
            <wp:extent cx="1190625" cy="150495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pStyle w:val="ListParagraph"/>
      </w:pPr>
      <w:r>
        <w:t xml:space="preserve">The membrane is permeable to water and to the simple sugars glucose and fructose, but is </w:t>
      </w:r>
      <w:r w:rsidRPr="00122368">
        <w:rPr>
          <w:u w:val="single"/>
        </w:rPr>
        <w:t>completely impermeable to the disaccharide sucrose</w:t>
      </w:r>
      <w:r>
        <w:t>.  Now answer questions 1-4, below.</w:t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pStyle w:val="ListParagraph"/>
      </w:pPr>
      <w:r>
        <w:t>1.</w:t>
      </w:r>
      <w:r>
        <w:tab/>
        <w:t>Which solute(s) will exhibit a net diffusion into the cell?</w:t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pStyle w:val="ListParagraph"/>
      </w:pPr>
      <w:r>
        <w:tab/>
        <w:t>A.  Glucose and fructose</w:t>
      </w:r>
      <w:r>
        <w:tab/>
        <w:t>B.  Glucose and sucrose</w:t>
      </w:r>
    </w:p>
    <w:p w:rsidR="00331D99" w:rsidRDefault="00331D99" w:rsidP="00331D99">
      <w:pPr>
        <w:pStyle w:val="ListParagraph"/>
        <w:tabs>
          <w:tab w:val="left" w:pos="360"/>
        </w:tabs>
      </w:pPr>
      <w:r>
        <w:tab/>
      </w:r>
      <w:r>
        <w:tab/>
      </w:r>
      <w:r w:rsidRPr="00960081">
        <w:t>C.  Fructose</w:t>
      </w:r>
    </w:p>
    <w:p w:rsidR="00331D99" w:rsidRDefault="00331D99" w:rsidP="00331D99">
      <w:pPr>
        <w:pStyle w:val="ListParagraph"/>
      </w:pPr>
      <w:r>
        <w:tab/>
        <w:t>D.  Glucose</w:t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pStyle w:val="ListParagraph"/>
      </w:pPr>
      <w:r>
        <w:t>2.</w:t>
      </w:r>
      <w:r>
        <w:tab/>
        <w:t>Which solute(s) will exhibit a net diffusion out of the cell</w:t>
      </w:r>
    </w:p>
    <w:p w:rsidR="00331D99" w:rsidRDefault="00331D99" w:rsidP="00331D99">
      <w:pPr>
        <w:pStyle w:val="ListParagraph"/>
      </w:pPr>
      <w:r>
        <w:tab/>
        <w:t>A.  Glucose and fructose</w:t>
      </w:r>
    </w:p>
    <w:p w:rsidR="00331D99" w:rsidRDefault="00331D99" w:rsidP="00331D99">
      <w:pPr>
        <w:pStyle w:val="ListParagraph"/>
      </w:pPr>
      <w:r>
        <w:tab/>
        <w:t>B.  Glucose and sucrose</w:t>
      </w:r>
    </w:p>
    <w:p w:rsidR="00331D99" w:rsidRDefault="00331D99" w:rsidP="00331D99">
      <w:pPr>
        <w:pStyle w:val="ListParagraph"/>
      </w:pPr>
      <w:r>
        <w:tab/>
        <w:t>C.  Fructose</w:t>
      </w:r>
    </w:p>
    <w:p w:rsidR="00331D99" w:rsidRDefault="00331D99" w:rsidP="00331D99">
      <w:pPr>
        <w:pStyle w:val="ListParagraph"/>
      </w:pPr>
      <w:r>
        <w:tab/>
      </w:r>
      <w:r w:rsidRPr="00960081">
        <w:t>D.  Glucose</w:t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ind w:left="360"/>
      </w:pPr>
      <w:r>
        <w:t>3.</w:t>
      </w:r>
      <w:r>
        <w:tab/>
        <w:t>In which direction will there be a net osmotic movement of water?</w:t>
      </w:r>
    </w:p>
    <w:p w:rsidR="00331D99" w:rsidRDefault="00331D99" w:rsidP="00331D99">
      <w:pPr>
        <w:ind w:left="360"/>
      </w:pPr>
    </w:p>
    <w:p w:rsidR="00331D99" w:rsidRDefault="00331D99" w:rsidP="00331D99">
      <w:pPr>
        <w:pStyle w:val="ListParagraph"/>
      </w:pPr>
      <w:r>
        <w:tab/>
        <w:t>A.  From the cell into the environment (outside solution).</w:t>
      </w:r>
    </w:p>
    <w:p w:rsidR="00331D99" w:rsidRDefault="00331D99" w:rsidP="00331D99">
      <w:pPr>
        <w:pStyle w:val="ListParagraph"/>
      </w:pPr>
      <w:r>
        <w:tab/>
      </w:r>
      <w:r w:rsidRPr="00960081">
        <w:t>B.  From the environment (outside solution) into the cell.</w:t>
      </w:r>
    </w:p>
    <w:p w:rsidR="00331D99" w:rsidRDefault="00331D99" w:rsidP="00331D99">
      <w:pPr>
        <w:pStyle w:val="ListParagraph"/>
      </w:pPr>
      <w:r>
        <w:tab/>
        <w:t>C.  From the top of the beaker to the bottom of the beaker</w:t>
      </w:r>
    </w:p>
    <w:p w:rsidR="00331D99" w:rsidRDefault="00331D99" w:rsidP="00331D99">
      <w:pPr>
        <w:pStyle w:val="ListParagraph"/>
      </w:pPr>
      <w:r>
        <w:tab/>
        <w:t>D.  From the bottom of the beaker to the top of the beaker</w:t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pStyle w:val="ListParagraph"/>
      </w:pPr>
      <w:r>
        <w:t>4. After the cell is placed into the beaker, which of the following changes would occur?</w:t>
      </w:r>
    </w:p>
    <w:p w:rsidR="00331D99" w:rsidRDefault="00331D99" w:rsidP="00331D99">
      <w:pPr>
        <w:pStyle w:val="ListParagraph"/>
      </w:pPr>
    </w:p>
    <w:p w:rsidR="00331D99" w:rsidRDefault="00331D99" w:rsidP="00331D99">
      <w:pPr>
        <w:pStyle w:val="ListParagraph"/>
      </w:pPr>
      <w:r>
        <w:tab/>
        <w:t>A.  The artificial cell would become more flaccid (“</w:t>
      </w:r>
      <w:r w:rsidRPr="00122368">
        <w:rPr>
          <w:i/>
        </w:rPr>
        <w:t>shriveled”; ie, would shrink)</w:t>
      </w:r>
      <w:r>
        <w:t>.</w:t>
      </w:r>
    </w:p>
    <w:p w:rsidR="00331D99" w:rsidRPr="00960081" w:rsidRDefault="00331D99" w:rsidP="00331D99">
      <w:pPr>
        <w:pStyle w:val="ListParagraph"/>
      </w:pPr>
      <w:r>
        <w:tab/>
      </w:r>
      <w:r w:rsidRPr="00960081">
        <w:t>B.  The artificial cell would become more turgid</w:t>
      </w:r>
      <w:r w:rsidRPr="00122368">
        <w:rPr>
          <w:i/>
        </w:rPr>
        <w:t>(“stiff; hard”; ie, would expand)</w:t>
      </w:r>
      <w:r w:rsidRPr="00960081">
        <w:t>.</w:t>
      </w:r>
    </w:p>
    <w:p w:rsidR="00331D99" w:rsidRDefault="00331D99" w:rsidP="00331D99">
      <w:pPr>
        <w:pStyle w:val="ListParagraph"/>
      </w:pPr>
      <w:r>
        <w:tab/>
        <w:t>C.  The entropy of the system (cell plus surrounding solution) would decrease.</w:t>
      </w:r>
    </w:p>
    <w:p w:rsidR="00331D99" w:rsidRDefault="00331D99" w:rsidP="00331D99">
      <w:pPr>
        <w:pStyle w:val="ListParagraph"/>
      </w:pPr>
      <w:r>
        <w:tab/>
        <w:t>D.  The overall free energy stored in the system would increase.</w:t>
      </w:r>
    </w:p>
    <w:p w:rsidR="00331D99" w:rsidRDefault="00331D99" w:rsidP="00331D99">
      <w:pPr>
        <w:pStyle w:val="ListParagraph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"/>
        <w:gridCol w:w="6447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.</w:t>
            </w:r>
            <w:r>
              <w:t xml:space="preserve">5. </w:t>
            </w:r>
            <w:r w:rsidRPr="00C85ACA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Stores the liver's digestive juices until they are needed by the intestines.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806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Pancreas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1084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Gall bladder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327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Villi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8810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6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This organ stores swallowed food and liquid, mixes up digestive juices with the food and liquid and sends it to the small intestine.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1318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Small intestine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1322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Large intestine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781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Stomach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7451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7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This part of the digestive system removes solid wastes such as feces from the body.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1322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Large intestine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1318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Small intestine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952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Esophagus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8810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8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This organ produces a digestive juice that contains a wide array of enzymes to break down fat, carbohydrate and protein in food.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806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Pancreas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429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Liver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1322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lastRenderedPageBreak/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Large intestine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4335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9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An organ that produces a bodily juice called bile.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429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Liver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806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Pancreas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1034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Gallbladder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4283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10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Tiny fingerlike projections in the small intestine.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327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Villi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445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Anus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687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Rectum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5496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11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 long tube that carries food from the mouth to the stomach.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713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Trachea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952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Esophagus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699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Urethra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3452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12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The final portion of the large intestine.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952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Esophagus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687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Rectum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1034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Gallbladder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8698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13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This contains tiny glands that produce juices to digest food, found in the mouth, stomach and small intestine.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327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Villi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705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Mucosa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329"/>
        <w:gridCol w:w="7161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Anus</w:t>
            </w:r>
          </w:p>
        </w:tc>
      </w:tr>
      <w:tr w:rsidR="00331D99" w:rsidRPr="00C85ACA" w:rsidTr="00DF4CF5">
        <w:tblPrEx>
          <w:tblCellMar>
            <w:lef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14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The place where digested molecules of food, water and minerals are absorbed.  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1318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Small intestine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1249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Large intesine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609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lastRenderedPageBreak/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Mouth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3394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15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This is the job of the digestive system.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2063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To give the body shape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4620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To take in and break down food for use by the body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4041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To take in oxygen and give off carbon dioxide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7314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>
              <w:t>16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The opening at the end of the digestive tract in which solid wastes are eliminated.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445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Anus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705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Mucosa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3"/>
        <w:gridCol w:w="429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Liver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8698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1</w:t>
            </w:r>
            <w:r>
              <w:t>7</w:t>
            </w:r>
            <w:r w:rsidRPr="00C85ACA"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Composed of the teeth, tongue, salivary glands and muscles, this part takes in food to begin the process of digestion.</w:t>
            </w:r>
          </w:p>
        </w:tc>
      </w:tr>
    </w:tbl>
    <w:p w:rsidR="00331D99" w:rsidRPr="00C85ACA" w:rsidRDefault="00331D99" w:rsidP="00331D99">
      <w:pPr>
        <w:spacing w:after="0" w:line="240" w:lineRule="auto"/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83"/>
        <w:gridCol w:w="445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Anus</w:t>
            </w:r>
          </w:p>
        </w:tc>
      </w:tr>
    </w:tbl>
    <w:p w:rsidR="00331D99" w:rsidRPr="00C85ACA" w:rsidRDefault="00331D99" w:rsidP="00331D99">
      <w:pPr>
        <w:spacing w:after="0" w:line="240" w:lineRule="auto"/>
        <w:ind w:left="720"/>
      </w:pP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176"/>
        <w:gridCol w:w="952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Esophagus</w:t>
            </w:r>
          </w:p>
        </w:tc>
      </w:tr>
    </w:tbl>
    <w:p w:rsidR="00331D99" w:rsidRPr="00C85ACA" w:rsidRDefault="00331D99" w:rsidP="00331D99">
      <w:pPr>
        <w:spacing w:after="0" w:line="240" w:lineRule="auto"/>
        <w:ind w:left="720"/>
      </w:pPr>
    </w:p>
    <w:tbl>
      <w:tblPr>
        <w:tblW w:w="776" w:type="pct"/>
        <w:tblCellSpacing w:w="0" w:type="dxa"/>
        <w:tblInd w:w="72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310"/>
        <w:gridCol w:w="1091"/>
      </w:tblGrid>
      <w:tr w:rsidR="00331D99" w:rsidRPr="00C85ACA" w:rsidTr="00DF4CF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D99" w:rsidRPr="00C85ACA" w:rsidRDefault="00331D99" w:rsidP="00DF4CF5">
            <w:pPr>
              <w:spacing w:after="0" w:line="240" w:lineRule="auto"/>
            </w:pPr>
            <w:r w:rsidRPr="00C85ACA">
              <w:t>Mouth</w:t>
            </w:r>
          </w:p>
        </w:tc>
      </w:tr>
    </w:tbl>
    <w:p w:rsidR="00331D99" w:rsidRPr="007D4FC6" w:rsidRDefault="00331D99" w:rsidP="00331D99">
      <w:pPr>
        <w:shd w:val="clear" w:color="auto" w:fill="FFFFFF"/>
        <w:spacing w:before="144" w:after="144" w:line="269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E2E2E"/>
        </w:rPr>
      </w:pPr>
      <w:r>
        <w:rPr>
          <w:rFonts w:ascii="inherit" w:eastAsia="Times New Roman" w:hAnsi="inherit" w:cs="Times New Roman"/>
          <w:b/>
          <w:bCs/>
          <w:color w:val="2E2E2E"/>
        </w:rPr>
        <w:t xml:space="preserve">  18. </w:t>
      </w:r>
      <w:r w:rsidRPr="007D4FC6">
        <w:rPr>
          <w:rFonts w:ascii="inherit" w:eastAsia="Times New Roman" w:hAnsi="inherit" w:cs="Times New Roman"/>
          <w:b/>
          <w:bCs/>
          <w:color w:val="2E2E2E"/>
        </w:rPr>
        <w:t>Digestion begins in the mouth. Which of the following statement is INCORRECT?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A. </w:t>
      </w:r>
      <w:r w:rsidRPr="007D4FC6">
        <w:rPr>
          <w:rFonts w:ascii="inherit" w:eastAsia="Times New Roman" w:hAnsi="inherit" w:cs="Times New Roman"/>
          <w:color w:val="2E2E2E"/>
        </w:rPr>
        <w:t>The tongue aids in the digestion of the food.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B. </w:t>
      </w:r>
      <w:r w:rsidRPr="007D4FC6">
        <w:rPr>
          <w:rFonts w:ascii="inherit" w:eastAsia="Times New Roman" w:hAnsi="inherit" w:cs="Times New Roman"/>
          <w:color w:val="2E2E2E"/>
        </w:rPr>
        <w:t>The saliva changes some of the starches in the food to sugar.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C. </w:t>
      </w:r>
      <w:r w:rsidRPr="007D4FC6">
        <w:rPr>
          <w:rFonts w:ascii="inherit" w:eastAsia="Times New Roman" w:hAnsi="inherit" w:cs="Times New Roman"/>
          <w:color w:val="2E2E2E"/>
        </w:rPr>
        <w:t>The tongue keeps the food in place in the mouth while the food is being chewed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D. </w:t>
      </w:r>
      <w:r w:rsidRPr="007D4FC6">
        <w:rPr>
          <w:rFonts w:ascii="inherit" w:eastAsia="Times New Roman" w:hAnsi="inherit" w:cs="Times New Roman"/>
          <w:color w:val="2E2E2E"/>
        </w:rPr>
        <w:t>the digestive juices can react more easily with the food when chewed.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b/>
          <w:bCs/>
          <w:i/>
          <w:iCs/>
          <w:color w:val="F05C00"/>
          <w:sz w:val="42"/>
          <w:szCs w:val="42"/>
        </w:rPr>
      </w:pPr>
    </w:p>
    <w:p w:rsidR="00331D99" w:rsidRPr="007D4FC6" w:rsidRDefault="00331D99" w:rsidP="00331D99">
      <w:pPr>
        <w:shd w:val="clear" w:color="auto" w:fill="FFFFFF"/>
        <w:spacing w:before="144" w:after="144" w:line="269" w:lineRule="atLeast"/>
        <w:ind w:left="465"/>
        <w:textAlignment w:val="baseline"/>
        <w:outlineLvl w:val="2"/>
        <w:rPr>
          <w:rFonts w:ascii="inherit" w:eastAsia="Times New Roman" w:hAnsi="inherit" w:cs="Times New Roman"/>
          <w:b/>
          <w:bCs/>
          <w:color w:val="2E2E2E"/>
        </w:rPr>
      </w:pPr>
      <w:r>
        <w:rPr>
          <w:rFonts w:ascii="inherit" w:eastAsia="Times New Roman" w:hAnsi="inherit" w:cs="Times New Roman"/>
          <w:b/>
          <w:bCs/>
          <w:color w:val="2E2E2E"/>
        </w:rPr>
        <w:t xml:space="preserve">19. </w:t>
      </w:r>
      <w:r w:rsidRPr="007D4FC6">
        <w:rPr>
          <w:rFonts w:ascii="inherit" w:eastAsia="Times New Roman" w:hAnsi="inherit" w:cs="Times New Roman"/>
          <w:b/>
          <w:bCs/>
          <w:color w:val="2E2E2E"/>
        </w:rPr>
        <w:t>Where is the digestive enzyme amylase found?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A. </w:t>
      </w:r>
      <w:r w:rsidRPr="007D4FC6">
        <w:rPr>
          <w:rFonts w:ascii="inherit" w:eastAsia="Times New Roman" w:hAnsi="inherit" w:cs="Times New Roman"/>
          <w:color w:val="2E2E2E"/>
        </w:rPr>
        <w:t>Stomach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B. </w:t>
      </w:r>
      <w:r w:rsidRPr="007D4FC6">
        <w:rPr>
          <w:rFonts w:ascii="inherit" w:eastAsia="Times New Roman" w:hAnsi="inherit" w:cs="Times New Roman"/>
          <w:color w:val="2E2E2E"/>
        </w:rPr>
        <w:t>Mouth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C. </w:t>
      </w:r>
      <w:r w:rsidRPr="007D4FC6">
        <w:rPr>
          <w:rFonts w:ascii="inherit" w:eastAsia="Times New Roman" w:hAnsi="inherit" w:cs="Times New Roman"/>
          <w:color w:val="2E2E2E"/>
        </w:rPr>
        <w:t>Chest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D. </w:t>
      </w:r>
      <w:r w:rsidRPr="007D4FC6">
        <w:rPr>
          <w:rFonts w:ascii="inherit" w:eastAsia="Times New Roman" w:hAnsi="inherit" w:cs="Times New Roman"/>
          <w:color w:val="2E2E2E"/>
        </w:rPr>
        <w:t>Brain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b/>
          <w:bCs/>
          <w:i/>
          <w:iCs/>
          <w:color w:val="F05C00"/>
          <w:sz w:val="42"/>
          <w:szCs w:val="42"/>
        </w:rPr>
      </w:pPr>
    </w:p>
    <w:p w:rsidR="00331D99" w:rsidRPr="007D4FC6" w:rsidRDefault="00331D99" w:rsidP="00331D99">
      <w:pPr>
        <w:shd w:val="clear" w:color="auto" w:fill="FFFFFF"/>
        <w:spacing w:before="144" w:after="144" w:line="269" w:lineRule="atLeast"/>
        <w:ind w:left="465"/>
        <w:textAlignment w:val="baseline"/>
        <w:outlineLvl w:val="2"/>
        <w:rPr>
          <w:rFonts w:ascii="inherit" w:eastAsia="Times New Roman" w:hAnsi="inherit" w:cs="Times New Roman"/>
          <w:b/>
          <w:bCs/>
          <w:color w:val="2E2E2E"/>
        </w:rPr>
      </w:pPr>
      <w:r>
        <w:rPr>
          <w:rFonts w:ascii="inherit" w:eastAsia="Times New Roman" w:hAnsi="inherit" w:cs="Times New Roman"/>
          <w:b/>
          <w:bCs/>
          <w:color w:val="2E2E2E"/>
        </w:rPr>
        <w:t>20.</w:t>
      </w:r>
      <w:r w:rsidRPr="007D4FC6">
        <w:rPr>
          <w:rFonts w:ascii="inherit" w:eastAsia="Times New Roman" w:hAnsi="inherit" w:cs="Times New Roman"/>
          <w:b/>
          <w:bCs/>
          <w:color w:val="2E2E2E"/>
        </w:rPr>
        <w:t>The protease specifically breaks down proteins into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A. </w:t>
      </w:r>
      <w:r w:rsidRPr="007D4FC6">
        <w:rPr>
          <w:rFonts w:ascii="inherit" w:eastAsia="Times New Roman" w:hAnsi="inherit" w:cs="Times New Roman"/>
          <w:color w:val="2E2E2E"/>
        </w:rPr>
        <w:t>amino acids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B. </w:t>
      </w:r>
      <w:r w:rsidRPr="007D4FC6">
        <w:rPr>
          <w:rFonts w:ascii="inherit" w:eastAsia="Times New Roman" w:hAnsi="inherit" w:cs="Times New Roman"/>
          <w:color w:val="2E2E2E"/>
        </w:rPr>
        <w:t>hydrochloric acids</w:t>
      </w:r>
    </w:p>
    <w:p w:rsidR="00331D99" w:rsidRPr="007D4FC6" w:rsidRDefault="00331D99" w:rsidP="00331D99">
      <w:pPr>
        <w:shd w:val="clear" w:color="auto" w:fill="FFFFFF"/>
        <w:spacing w:after="0" w:line="269" w:lineRule="atLeast"/>
        <w:ind w:left="825"/>
        <w:textAlignment w:val="baseline"/>
        <w:rPr>
          <w:rFonts w:ascii="inherit" w:eastAsia="Times New Roman" w:hAnsi="inherit" w:cs="Times New Roman"/>
          <w:color w:val="2E2E2E"/>
        </w:rPr>
      </w:pPr>
      <w:r>
        <w:rPr>
          <w:rFonts w:ascii="inherit" w:eastAsia="Times New Roman" w:hAnsi="inherit" w:cs="Times New Roman"/>
          <w:color w:val="2E2E2E"/>
        </w:rPr>
        <w:t xml:space="preserve">C. </w:t>
      </w:r>
      <w:r w:rsidRPr="007D4FC6">
        <w:rPr>
          <w:rFonts w:ascii="inherit" w:eastAsia="Times New Roman" w:hAnsi="inherit" w:cs="Times New Roman"/>
          <w:color w:val="2E2E2E"/>
        </w:rPr>
        <w:t>a &amp; b</w:t>
      </w:r>
    </w:p>
    <w:p w:rsidR="007D0A4E" w:rsidRDefault="00331D99" w:rsidP="00331D99">
      <w:pPr>
        <w:rPr>
          <w:rFonts w:ascii="Times New Roman" w:hAnsi="Times New Roman" w:cs="Times New Roman"/>
          <w:sz w:val="24"/>
        </w:rPr>
      </w:pPr>
      <w:r>
        <w:rPr>
          <w:rFonts w:ascii="inherit" w:eastAsia="Times New Roman" w:hAnsi="inherit" w:cs="Times New Roman"/>
          <w:color w:val="2E2E2E"/>
        </w:rPr>
        <w:t xml:space="preserve">D. </w:t>
      </w:r>
      <w:r w:rsidRPr="007D4FC6">
        <w:rPr>
          <w:rFonts w:ascii="inherit" w:eastAsia="Times New Roman" w:hAnsi="inherit" w:cs="Times New Roman"/>
          <w:color w:val="2E2E2E"/>
        </w:rPr>
        <w:t>none of the above</w:t>
      </w:r>
    </w:p>
    <w:p w:rsidR="007259E5" w:rsidRPr="00461355" w:rsidRDefault="007259E5" w:rsidP="007259E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59E5" w:rsidRDefault="007259E5" w:rsidP="00DF6D99">
      <w:pPr>
        <w:rPr>
          <w:rFonts w:ascii="Times New Roman" w:hAnsi="Times New Roman" w:cs="Times New Roman"/>
          <w:sz w:val="24"/>
        </w:rPr>
      </w:pPr>
    </w:p>
    <w:p w:rsidR="003B6BEB" w:rsidRDefault="003B6BEB" w:rsidP="00DF6D99">
      <w:pPr>
        <w:rPr>
          <w:rFonts w:ascii="Times New Roman" w:hAnsi="Times New Roman" w:cs="Times New Roman"/>
          <w:sz w:val="24"/>
        </w:rPr>
      </w:pPr>
    </w:p>
    <w:sectPr w:rsidR="003B6BEB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98" w:rsidRDefault="00ED0D98" w:rsidP="00570648">
      <w:pPr>
        <w:spacing w:after="0" w:line="240" w:lineRule="auto"/>
      </w:pPr>
      <w:r>
        <w:separator/>
      </w:r>
    </w:p>
  </w:endnote>
  <w:endnote w:type="continuationSeparator" w:id="1">
    <w:p w:rsidR="00ED0D98" w:rsidRDefault="00ED0D9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1C4A3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1C4A3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98" w:rsidRDefault="00ED0D98" w:rsidP="00570648">
      <w:pPr>
        <w:spacing w:after="0" w:line="240" w:lineRule="auto"/>
      </w:pPr>
      <w:r>
        <w:separator/>
      </w:r>
    </w:p>
  </w:footnote>
  <w:footnote w:type="continuationSeparator" w:id="1">
    <w:p w:rsidR="00ED0D98" w:rsidRDefault="00ED0D9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4A3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796"/>
    <w:multiLevelType w:val="hybridMultilevel"/>
    <w:tmpl w:val="8F5E7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A206D"/>
    <w:multiLevelType w:val="hybridMultilevel"/>
    <w:tmpl w:val="3CAAC2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2B08"/>
    <w:rsid w:val="00062793"/>
    <w:rsid w:val="000B25AF"/>
    <w:rsid w:val="000B77E9"/>
    <w:rsid w:val="000D1756"/>
    <w:rsid w:val="000D2819"/>
    <w:rsid w:val="000E3854"/>
    <w:rsid w:val="000F04D8"/>
    <w:rsid w:val="000F7384"/>
    <w:rsid w:val="00124AB2"/>
    <w:rsid w:val="00126F4F"/>
    <w:rsid w:val="00137B2F"/>
    <w:rsid w:val="001559A5"/>
    <w:rsid w:val="001B50A6"/>
    <w:rsid w:val="001C4A32"/>
    <w:rsid w:val="001E4FD9"/>
    <w:rsid w:val="00203834"/>
    <w:rsid w:val="002318BF"/>
    <w:rsid w:val="002335B0"/>
    <w:rsid w:val="0027060B"/>
    <w:rsid w:val="00287F8F"/>
    <w:rsid w:val="00291E69"/>
    <w:rsid w:val="002A1963"/>
    <w:rsid w:val="002A5EB3"/>
    <w:rsid w:val="002C3D4F"/>
    <w:rsid w:val="00331D99"/>
    <w:rsid w:val="00343063"/>
    <w:rsid w:val="003819FF"/>
    <w:rsid w:val="00397443"/>
    <w:rsid w:val="003B6BEB"/>
    <w:rsid w:val="003F6C6F"/>
    <w:rsid w:val="00423502"/>
    <w:rsid w:val="004268AF"/>
    <w:rsid w:val="00443BCE"/>
    <w:rsid w:val="00451BE5"/>
    <w:rsid w:val="004638C2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30F0D"/>
    <w:rsid w:val="00534073"/>
    <w:rsid w:val="00555AC2"/>
    <w:rsid w:val="00565ACA"/>
    <w:rsid w:val="00570648"/>
    <w:rsid w:val="00570994"/>
    <w:rsid w:val="00577EC2"/>
    <w:rsid w:val="005951B5"/>
    <w:rsid w:val="0059717D"/>
    <w:rsid w:val="005A7797"/>
    <w:rsid w:val="005B6B5C"/>
    <w:rsid w:val="005E1D77"/>
    <w:rsid w:val="005F6D5F"/>
    <w:rsid w:val="0061145E"/>
    <w:rsid w:val="0064744B"/>
    <w:rsid w:val="0065154B"/>
    <w:rsid w:val="006B4A3C"/>
    <w:rsid w:val="006B4A74"/>
    <w:rsid w:val="006B4E3A"/>
    <w:rsid w:val="006C1CC5"/>
    <w:rsid w:val="006C5D18"/>
    <w:rsid w:val="006C6F34"/>
    <w:rsid w:val="006E3CF0"/>
    <w:rsid w:val="007259E5"/>
    <w:rsid w:val="00745643"/>
    <w:rsid w:val="00750347"/>
    <w:rsid w:val="007515D1"/>
    <w:rsid w:val="007576CD"/>
    <w:rsid w:val="00770A72"/>
    <w:rsid w:val="00797A6F"/>
    <w:rsid w:val="007B11B9"/>
    <w:rsid w:val="007B4EF4"/>
    <w:rsid w:val="007C0B7D"/>
    <w:rsid w:val="007D0A4E"/>
    <w:rsid w:val="007E0E58"/>
    <w:rsid w:val="007E7433"/>
    <w:rsid w:val="007F2F65"/>
    <w:rsid w:val="007F4F42"/>
    <w:rsid w:val="007F61AF"/>
    <w:rsid w:val="007F7E0C"/>
    <w:rsid w:val="00801C63"/>
    <w:rsid w:val="00806330"/>
    <w:rsid w:val="00813793"/>
    <w:rsid w:val="008264A9"/>
    <w:rsid w:val="00833DA5"/>
    <w:rsid w:val="00851369"/>
    <w:rsid w:val="008652DF"/>
    <w:rsid w:val="00867786"/>
    <w:rsid w:val="0089770A"/>
    <w:rsid w:val="008A3D26"/>
    <w:rsid w:val="008B0BB4"/>
    <w:rsid w:val="008B2750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9E4A29"/>
    <w:rsid w:val="00A113AA"/>
    <w:rsid w:val="00A40707"/>
    <w:rsid w:val="00A42D72"/>
    <w:rsid w:val="00A67EF8"/>
    <w:rsid w:val="00A96846"/>
    <w:rsid w:val="00AA4280"/>
    <w:rsid w:val="00AB435B"/>
    <w:rsid w:val="00AB6CA2"/>
    <w:rsid w:val="00AC6BA3"/>
    <w:rsid w:val="00AD15BA"/>
    <w:rsid w:val="00AE7082"/>
    <w:rsid w:val="00AF07EC"/>
    <w:rsid w:val="00AF5B59"/>
    <w:rsid w:val="00B033FE"/>
    <w:rsid w:val="00B10FDA"/>
    <w:rsid w:val="00B14C07"/>
    <w:rsid w:val="00B36B86"/>
    <w:rsid w:val="00B51997"/>
    <w:rsid w:val="00B7277F"/>
    <w:rsid w:val="00B75C24"/>
    <w:rsid w:val="00B92B9B"/>
    <w:rsid w:val="00B94BD0"/>
    <w:rsid w:val="00BC3DEA"/>
    <w:rsid w:val="00BC5325"/>
    <w:rsid w:val="00BE05F6"/>
    <w:rsid w:val="00BF55A6"/>
    <w:rsid w:val="00C12FB8"/>
    <w:rsid w:val="00C16C83"/>
    <w:rsid w:val="00C5162F"/>
    <w:rsid w:val="00CB1C3A"/>
    <w:rsid w:val="00CB670C"/>
    <w:rsid w:val="00CD524F"/>
    <w:rsid w:val="00D03DEC"/>
    <w:rsid w:val="00D157D0"/>
    <w:rsid w:val="00D35A8F"/>
    <w:rsid w:val="00D5754A"/>
    <w:rsid w:val="00D7748B"/>
    <w:rsid w:val="00DA3A86"/>
    <w:rsid w:val="00DB36D2"/>
    <w:rsid w:val="00DB72DF"/>
    <w:rsid w:val="00DC4996"/>
    <w:rsid w:val="00DD4E33"/>
    <w:rsid w:val="00DF0166"/>
    <w:rsid w:val="00DF2D7C"/>
    <w:rsid w:val="00DF54CC"/>
    <w:rsid w:val="00DF5AC5"/>
    <w:rsid w:val="00DF6D99"/>
    <w:rsid w:val="00E045A3"/>
    <w:rsid w:val="00E1450E"/>
    <w:rsid w:val="00E2658D"/>
    <w:rsid w:val="00E479B0"/>
    <w:rsid w:val="00E965BB"/>
    <w:rsid w:val="00EA6C09"/>
    <w:rsid w:val="00EB3396"/>
    <w:rsid w:val="00EB3E27"/>
    <w:rsid w:val="00EB6C9A"/>
    <w:rsid w:val="00ED0D98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A06F6"/>
    <w:rsid w:val="000A1C6D"/>
    <w:rsid w:val="000F21C0"/>
    <w:rsid w:val="00167E65"/>
    <w:rsid w:val="00235D83"/>
    <w:rsid w:val="002B0BE7"/>
    <w:rsid w:val="00470DC2"/>
    <w:rsid w:val="00544B39"/>
    <w:rsid w:val="008C7F63"/>
    <w:rsid w:val="00930CF5"/>
    <w:rsid w:val="00A02CCD"/>
    <w:rsid w:val="00A43E15"/>
    <w:rsid w:val="00A5648C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DB3B43"/>
    <w:rsid w:val="00F1582D"/>
    <w:rsid w:val="00F413E4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2019-10-22T15:30:00Z</dcterms:created>
  <dcterms:modified xsi:type="dcterms:W3CDTF">2019-10-22T15:30:00Z</dcterms:modified>
</cp:coreProperties>
</file>