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CC" w:rsidRPr="00FB24CC" w:rsidRDefault="00FB24CC" w:rsidP="00FB24CC">
      <w:pPr>
        <w:jc w:val="center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FB24CC">
        <w:rPr>
          <w:rFonts w:ascii="Calibri-Bold" w:hAnsi="Calibri-Bold" w:cs="Calibri-Bold"/>
          <w:b/>
          <w:bCs/>
          <w:sz w:val="28"/>
          <w:szCs w:val="28"/>
          <w:u w:val="single"/>
        </w:rPr>
        <w:t>CHEMISTRY7 SYLLABUS CLASS 9 2</w:t>
      </w:r>
      <w:r w:rsidRPr="00FB24CC">
        <w:rPr>
          <w:rFonts w:ascii="Calibri-Bold" w:hAnsi="Calibri-Bold" w:cs="Calibri-Bold"/>
          <w:b/>
          <w:bCs/>
          <w:sz w:val="28"/>
          <w:szCs w:val="28"/>
          <w:u w:val="single"/>
          <w:vertAlign w:val="superscript"/>
        </w:rPr>
        <w:t>ND</w:t>
      </w:r>
      <w:r w:rsidRPr="00FB24CC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 TERM</w:t>
      </w:r>
    </w:p>
    <w:p w:rsidR="005E1CE9" w:rsidRPr="00CE75A0" w:rsidRDefault="00CE75A0" w:rsidP="00CE75A0">
      <w:pPr>
        <w:pStyle w:val="ListParagraph"/>
        <w:numPr>
          <w:ilvl w:val="0"/>
          <w:numId w:val="1"/>
        </w:numPr>
        <w:rPr>
          <w:rFonts w:ascii="Calibri-Bold" w:hAnsi="Calibri-Bold" w:cs="Calibri-Bold"/>
          <w:b/>
          <w:bCs/>
          <w:sz w:val="28"/>
          <w:szCs w:val="28"/>
        </w:rPr>
      </w:pPr>
      <w:r w:rsidRPr="00CE75A0">
        <w:rPr>
          <w:rFonts w:ascii="Calibri-Bold" w:hAnsi="Calibri-Bold" w:cs="Calibri-Bold"/>
          <w:b/>
          <w:bCs/>
          <w:sz w:val="28"/>
          <w:szCs w:val="28"/>
        </w:rPr>
        <w:t>Experimental Chemistry</w:t>
      </w:r>
    </w:p>
    <w:p w:rsidR="00CE75A0" w:rsidRPr="009B33B8" w:rsidRDefault="00CE75A0" w:rsidP="009B33B8">
      <w:pPr>
        <w:pStyle w:val="ListParagraph"/>
        <w:numPr>
          <w:ilvl w:val="0"/>
          <w:numId w:val="3"/>
        </w:numPr>
        <w:rPr>
          <w:rFonts w:ascii="Calibri-Bold" w:hAnsi="Calibri-Bold" w:cs="Calibri-Bold"/>
          <w:b/>
          <w:bCs/>
          <w:sz w:val="24"/>
          <w:szCs w:val="24"/>
        </w:rPr>
      </w:pPr>
      <w:r w:rsidRPr="009B33B8">
        <w:rPr>
          <w:rFonts w:ascii="Calibri-Bold" w:hAnsi="Calibri-Bold" w:cs="Calibri-Bold"/>
          <w:b/>
          <w:bCs/>
          <w:sz w:val="24"/>
          <w:szCs w:val="24"/>
        </w:rPr>
        <w:t xml:space="preserve"> Methods of</w:t>
      </w:r>
      <w:r w:rsidR="00FB24CC" w:rsidRPr="009B33B8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9B33B8">
        <w:rPr>
          <w:rFonts w:ascii="Calibri-Bold" w:hAnsi="Calibri-Bold" w:cs="Calibri-Bold"/>
          <w:b/>
          <w:bCs/>
          <w:sz w:val="24"/>
          <w:szCs w:val="24"/>
        </w:rPr>
        <w:t>purification and</w:t>
      </w:r>
      <w:r w:rsidR="00FB24CC" w:rsidRPr="009B33B8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9B33B8">
        <w:rPr>
          <w:rFonts w:ascii="Calibri-Bold" w:hAnsi="Calibri-Bold" w:cs="Calibri-Bold"/>
          <w:b/>
          <w:bCs/>
          <w:sz w:val="24"/>
          <w:szCs w:val="24"/>
        </w:rPr>
        <w:t>analysis</w:t>
      </w:r>
    </w:p>
    <w:p w:rsidR="00517A1F" w:rsidRPr="00CD6069" w:rsidRDefault="008F2805" w:rsidP="008F2805">
      <w:pPr>
        <w:pStyle w:val="ListParagraph"/>
        <w:numPr>
          <w:ilvl w:val="0"/>
          <w:numId w:val="1"/>
        </w:numPr>
        <w:rPr>
          <w:rFonts w:ascii="Calibri-Bold" w:hAnsi="Calibri-Bold" w:cs="Calibri-Bold"/>
          <w:b/>
          <w:bCs/>
          <w:sz w:val="28"/>
          <w:szCs w:val="28"/>
        </w:rPr>
      </w:pPr>
      <w:r w:rsidRPr="00CD6069">
        <w:rPr>
          <w:rFonts w:ascii="Calibri-Bold" w:hAnsi="Calibri-Bold" w:cs="Calibri-Bold"/>
          <w:b/>
          <w:bCs/>
          <w:sz w:val="28"/>
          <w:szCs w:val="28"/>
        </w:rPr>
        <w:t>Chemical Bonding</w:t>
      </w:r>
    </w:p>
    <w:p w:rsidR="00517A1F" w:rsidRPr="009B33B8" w:rsidRDefault="00517A1F" w:rsidP="009B33B8">
      <w:pPr>
        <w:pStyle w:val="ListParagraph"/>
        <w:numPr>
          <w:ilvl w:val="0"/>
          <w:numId w:val="3"/>
        </w:numPr>
        <w:rPr>
          <w:rFonts w:ascii="Calibri-Bold" w:hAnsi="Calibri-Bold" w:cs="Calibri-Bold"/>
          <w:b/>
          <w:bCs/>
          <w:sz w:val="24"/>
          <w:szCs w:val="24"/>
        </w:rPr>
      </w:pPr>
      <w:r w:rsidRPr="009B33B8">
        <w:rPr>
          <w:rFonts w:ascii="Calibri-Bold" w:hAnsi="Calibri-Bold" w:cs="Calibri-Bold"/>
          <w:b/>
          <w:bCs/>
          <w:sz w:val="24"/>
          <w:szCs w:val="24"/>
        </w:rPr>
        <w:t>Ionic bonding</w:t>
      </w:r>
    </w:p>
    <w:p w:rsidR="00D94784" w:rsidRPr="009B33B8" w:rsidRDefault="00CD6069" w:rsidP="009B33B8">
      <w:pPr>
        <w:pStyle w:val="ListParagraph"/>
        <w:numPr>
          <w:ilvl w:val="0"/>
          <w:numId w:val="3"/>
        </w:numPr>
        <w:rPr>
          <w:rFonts w:ascii="Calibri-Bold" w:hAnsi="Calibri-Bold" w:cs="Calibri-Bold"/>
          <w:b/>
          <w:bCs/>
          <w:sz w:val="24"/>
          <w:szCs w:val="24"/>
        </w:rPr>
      </w:pPr>
      <w:r w:rsidRPr="009B33B8">
        <w:rPr>
          <w:rFonts w:ascii="Calibri-Bold" w:hAnsi="Calibri-Bold" w:cs="Calibri-Bold"/>
          <w:b/>
          <w:bCs/>
          <w:sz w:val="24"/>
          <w:szCs w:val="24"/>
        </w:rPr>
        <w:t xml:space="preserve">Covalent </w:t>
      </w:r>
      <w:r w:rsidR="00F97CD8" w:rsidRPr="009B33B8">
        <w:rPr>
          <w:rFonts w:ascii="Calibri-Bold" w:hAnsi="Calibri-Bold" w:cs="Calibri-Bold"/>
          <w:b/>
          <w:bCs/>
          <w:sz w:val="24"/>
          <w:szCs w:val="24"/>
        </w:rPr>
        <w:t>B</w:t>
      </w:r>
      <w:r w:rsidR="00D94784" w:rsidRPr="009B33B8">
        <w:rPr>
          <w:rFonts w:ascii="Calibri-Bold" w:hAnsi="Calibri-Bold" w:cs="Calibri-Bold"/>
          <w:b/>
          <w:bCs/>
          <w:sz w:val="24"/>
          <w:szCs w:val="24"/>
        </w:rPr>
        <w:t>onding</w:t>
      </w:r>
    </w:p>
    <w:p w:rsidR="00F97CD8" w:rsidRPr="009B33B8" w:rsidRDefault="00F97CD8" w:rsidP="009B33B8">
      <w:pPr>
        <w:pStyle w:val="ListParagraph"/>
        <w:numPr>
          <w:ilvl w:val="0"/>
          <w:numId w:val="3"/>
        </w:numPr>
        <w:rPr>
          <w:rFonts w:ascii="Calibri-Bold" w:hAnsi="Calibri-Bold" w:cs="Calibri-Bold"/>
          <w:b/>
          <w:bCs/>
          <w:sz w:val="24"/>
          <w:szCs w:val="24"/>
        </w:rPr>
      </w:pPr>
      <w:r w:rsidRPr="009B33B8">
        <w:rPr>
          <w:rFonts w:ascii="Calibri-Bold" w:hAnsi="Calibri-Bold" w:cs="Calibri-Bold"/>
          <w:b/>
          <w:bCs/>
          <w:sz w:val="24"/>
          <w:szCs w:val="24"/>
        </w:rPr>
        <w:t>Metallic bonding</w:t>
      </w:r>
    </w:p>
    <w:p w:rsidR="00AF20B6" w:rsidRPr="009B33B8" w:rsidRDefault="00AF20B6" w:rsidP="009B33B8">
      <w:pPr>
        <w:pStyle w:val="ListParagraph"/>
        <w:numPr>
          <w:ilvl w:val="0"/>
          <w:numId w:val="3"/>
        </w:numPr>
        <w:rPr>
          <w:rFonts w:ascii="Calibri-Bold" w:hAnsi="Calibri-Bold" w:cs="Calibri-Bold"/>
          <w:b/>
          <w:bCs/>
          <w:sz w:val="24"/>
          <w:szCs w:val="24"/>
        </w:rPr>
      </w:pPr>
      <w:r w:rsidRPr="009B33B8">
        <w:rPr>
          <w:rFonts w:ascii="Calibri-Bold" w:hAnsi="Calibri-Bold" w:cs="Calibri-Bold"/>
          <w:b/>
          <w:bCs/>
          <w:sz w:val="24"/>
          <w:szCs w:val="24"/>
        </w:rPr>
        <w:t>Structure and</w:t>
      </w:r>
      <w:r w:rsidR="00CD6069" w:rsidRPr="009B33B8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9B33B8">
        <w:rPr>
          <w:rFonts w:ascii="Calibri-Bold" w:hAnsi="Calibri-Bold" w:cs="Calibri-Bold"/>
          <w:b/>
          <w:bCs/>
          <w:sz w:val="24"/>
          <w:szCs w:val="24"/>
        </w:rPr>
        <w:t>properties of</w:t>
      </w:r>
      <w:r w:rsidR="00CD6069" w:rsidRPr="009B33B8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9B33B8">
        <w:rPr>
          <w:rFonts w:ascii="Calibri-Bold" w:hAnsi="Calibri-Bold" w:cs="Calibri-Bold"/>
          <w:b/>
          <w:bCs/>
          <w:sz w:val="24"/>
          <w:szCs w:val="24"/>
        </w:rPr>
        <w:t>materials</w:t>
      </w:r>
    </w:p>
    <w:p w:rsidR="002E27FF" w:rsidRPr="009B33B8" w:rsidRDefault="002E27FF" w:rsidP="009B33B8">
      <w:pPr>
        <w:pStyle w:val="ListParagraph"/>
        <w:numPr>
          <w:ilvl w:val="0"/>
          <w:numId w:val="3"/>
        </w:numPr>
        <w:rPr>
          <w:rFonts w:ascii="Calibri-Bold" w:hAnsi="Calibri-Bold" w:cs="Calibri-Bold"/>
          <w:b/>
          <w:bCs/>
          <w:sz w:val="24"/>
          <w:szCs w:val="24"/>
        </w:rPr>
      </w:pPr>
    </w:p>
    <w:p w:rsidR="002E27FF" w:rsidRPr="00CD6069" w:rsidRDefault="002E27FF" w:rsidP="00CD60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CD6069">
        <w:rPr>
          <w:rFonts w:ascii="Calibri-Bold" w:hAnsi="Calibri-Bold" w:cs="Calibri-Bold"/>
          <w:b/>
          <w:bCs/>
          <w:sz w:val="28"/>
          <w:szCs w:val="28"/>
        </w:rPr>
        <w:t>Formulae, stoichiometry</w:t>
      </w:r>
    </w:p>
    <w:p w:rsidR="002E27FF" w:rsidRDefault="00CD6069" w:rsidP="002E27FF">
      <w:pPr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And</w:t>
      </w:r>
      <w:r w:rsidR="002E27FF">
        <w:rPr>
          <w:rFonts w:ascii="Calibri-Bold" w:hAnsi="Calibri-Bold" w:cs="Calibri-Bold"/>
          <w:b/>
          <w:bCs/>
          <w:sz w:val="28"/>
          <w:szCs w:val="28"/>
        </w:rPr>
        <w:t xml:space="preserve"> the mole concept</w:t>
      </w:r>
    </w:p>
    <w:p w:rsidR="00A451F0" w:rsidRPr="009B33B8" w:rsidRDefault="00EB4C90" w:rsidP="00EB4C90">
      <w:pPr>
        <w:pStyle w:val="ListParagraph"/>
        <w:numPr>
          <w:ilvl w:val="0"/>
          <w:numId w:val="3"/>
        </w:numPr>
        <w:rPr>
          <w:rFonts w:ascii="Calibri-Bold" w:hAnsi="Calibri-Bold" w:cs="Calibri-Bold"/>
          <w:b/>
          <w:bCs/>
          <w:sz w:val="24"/>
          <w:szCs w:val="24"/>
        </w:rPr>
      </w:pPr>
      <w:r w:rsidRPr="009B33B8">
        <w:rPr>
          <w:rFonts w:ascii="Calibri-Bold" w:hAnsi="Calibri-Bold" w:cs="Calibri-Bold"/>
          <w:b/>
          <w:bCs/>
          <w:sz w:val="24"/>
          <w:szCs w:val="24"/>
        </w:rPr>
        <w:t>Symbols and formulae</w:t>
      </w:r>
    </w:p>
    <w:p w:rsidR="00EB4C90" w:rsidRPr="009B33B8" w:rsidRDefault="00EB4C90" w:rsidP="00EB4C90">
      <w:pPr>
        <w:pStyle w:val="ListParagraph"/>
        <w:numPr>
          <w:ilvl w:val="0"/>
          <w:numId w:val="3"/>
        </w:numPr>
        <w:rPr>
          <w:rFonts w:ascii="Calibri-Bold" w:hAnsi="Calibri-Bold" w:cs="Calibri-Bold"/>
          <w:b/>
          <w:bCs/>
          <w:sz w:val="24"/>
          <w:szCs w:val="24"/>
        </w:rPr>
      </w:pPr>
      <w:r w:rsidRPr="009B33B8">
        <w:rPr>
          <w:rFonts w:ascii="Calibri-Bold" w:hAnsi="Calibri-Bold" w:cs="Calibri-Bold"/>
          <w:b/>
          <w:bCs/>
          <w:sz w:val="24"/>
          <w:szCs w:val="24"/>
        </w:rPr>
        <w:t>Chemical equation</w:t>
      </w:r>
    </w:p>
    <w:p w:rsidR="00EB4C90" w:rsidRPr="009B33B8" w:rsidRDefault="00EB4C90" w:rsidP="00EB4C90">
      <w:pPr>
        <w:pStyle w:val="ListParagraph"/>
        <w:numPr>
          <w:ilvl w:val="0"/>
          <w:numId w:val="3"/>
        </w:numPr>
        <w:rPr>
          <w:rFonts w:ascii="Calibri-Bold" w:hAnsi="Calibri-Bold" w:cs="Calibri-Bold"/>
          <w:b/>
          <w:bCs/>
          <w:sz w:val="24"/>
          <w:szCs w:val="24"/>
        </w:rPr>
      </w:pPr>
      <w:r w:rsidRPr="009B33B8">
        <w:rPr>
          <w:rFonts w:ascii="Calibri-Bold" w:hAnsi="Calibri-Bold" w:cs="Calibri-Bold"/>
          <w:b/>
          <w:bCs/>
          <w:sz w:val="24"/>
          <w:szCs w:val="24"/>
        </w:rPr>
        <w:t>Ionic equation</w:t>
      </w:r>
    </w:p>
    <w:p w:rsidR="00A451F0" w:rsidRDefault="00A451F0" w:rsidP="002E27FF">
      <w:pPr>
        <w:rPr>
          <w:rFonts w:ascii="Calibri-Bold" w:hAnsi="Calibri-Bold" w:cs="Calibri-Bold"/>
          <w:b/>
          <w:bCs/>
          <w:sz w:val="28"/>
          <w:szCs w:val="28"/>
        </w:rPr>
      </w:pPr>
    </w:p>
    <w:p w:rsidR="00A451F0" w:rsidRPr="007D4A66" w:rsidRDefault="00A451F0" w:rsidP="007D4A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7D4A66">
        <w:rPr>
          <w:rFonts w:ascii="Calibri-Bold" w:hAnsi="Calibri-Bold" w:cs="Calibri-Bold"/>
          <w:b/>
          <w:bCs/>
          <w:sz w:val="28"/>
          <w:szCs w:val="28"/>
        </w:rPr>
        <w:t>The chemistry and uses</w:t>
      </w:r>
    </w:p>
    <w:p w:rsidR="00A451F0" w:rsidRDefault="007D4A66" w:rsidP="00A451F0">
      <w:pPr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Of</w:t>
      </w:r>
      <w:r w:rsidR="00A451F0">
        <w:rPr>
          <w:rFonts w:ascii="Calibri-Bold" w:hAnsi="Calibri-Bold" w:cs="Calibri-Bold"/>
          <w:b/>
          <w:bCs/>
          <w:sz w:val="28"/>
          <w:szCs w:val="28"/>
        </w:rPr>
        <w:t xml:space="preserve"> acids, bases and salts</w:t>
      </w:r>
    </w:p>
    <w:p w:rsidR="002D5CD9" w:rsidRPr="000C3596" w:rsidRDefault="002D5CD9" w:rsidP="000C3596">
      <w:pPr>
        <w:pStyle w:val="ListParagraph"/>
        <w:numPr>
          <w:ilvl w:val="0"/>
          <w:numId w:val="3"/>
        </w:numPr>
        <w:rPr>
          <w:rFonts w:ascii="Calibri-Bold" w:hAnsi="Calibri-Bold" w:cs="Calibri-Bold"/>
          <w:b/>
          <w:bCs/>
          <w:sz w:val="24"/>
          <w:szCs w:val="24"/>
        </w:rPr>
      </w:pPr>
      <w:r w:rsidRPr="000C3596">
        <w:rPr>
          <w:rFonts w:ascii="Calibri-Bold" w:hAnsi="Calibri-Bold" w:cs="Calibri-Bold"/>
          <w:b/>
          <w:bCs/>
          <w:sz w:val="24"/>
          <w:szCs w:val="24"/>
        </w:rPr>
        <w:t>The</w:t>
      </w:r>
      <w:r w:rsidR="007D4A66" w:rsidRPr="000C359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0C3596">
        <w:rPr>
          <w:rFonts w:ascii="Calibri-Bold" w:hAnsi="Calibri-Bold" w:cs="Calibri-Bold"/>
          <w:b/>
          <w:bCs/>
          <w:sz w:val="24"/>
          <w:szCs w:val="24"/>
        </w:rPr>
        <w:t>characteristic</w:t>
      </w:r>
      <w:r w:rsidR="007D4A66" w:rsidRPr="000C359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0C3596">
        <w:rPr>
          <w:rFonts w:ascii="Calibri-Bold" w:hAnsi="Calibri-Bold" w:cs="Calibri-Bold"/>
          <w:b/>
          <w:bCs/>
          <w:sz w:val="24"/>
          <w:szCs w:val="24"/>
        </w:rPr>
        <w:t>properties of acids</w:t>
      </w:r>
      <w:r w:rsidR="007D4A66" w:rsidRPr="000C359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0C3596">
        <w:rPr>
          <w:rFonts w:ascii="Calibri-Bold" w:hAnsi="Calibri-Bold" w:cs="Calibri-Bold"/>
          <w:b/>
          <w:bCs/>
          <w:sz w:val="24"/>
          <w:szCs w:val="24"/>
        </w:rPr>
        <w:t>and bases</w:t>
      </w:r>
      <w:bookmarkStart w:id="0" w:name="_GoBack"/>
      <w:bookmarkEnd w:id="0"/>
    </w:p>
    <w:p w:rsidR="00822B41" w:rsidRPr="000C3596" w:rsidRDefault="00822B41" w:rsidP="000C3596">
      <w:pPr>
        <w:pStyle w:val="ListParagraph"/>
        <w:numPr>
          <w:ilvl w:val="0"/>
          <w:numId w:val="3"/>
        </w:numPr>
        <w:rPr>
          <w:rFonts w:ascii="Calibri-Bold" w:hAnsi="Calibri-Bold" w:cs="Calibri-Bold"/>
          <w:b/>
          <w:bCs/>
          <w:sz w:val="24"/>
          <w:szCs w:val="24"/>
        </w:rPr>
      </w:pPr>
    </w:p>
    <w:p w:rsidR="00822B41" w:rsidRPr="000C3596" w:rsidRDefault="00822B41" w:rsidP="000C3596">
      <w:pPr>
        <w:pStyle w:val="ListParagraph"/>
        <w:numPr>
          <w:ilvl w:val="0"/>
          <w:numId w:val="3"/>
        </w:numPr>
        <w:rPr>
          <w:rFonts w:ascii="Calibri-Bold" w:hAnsi="Calibri-Bold" w:cs="Calibri-Bold"/>
          <w:b/>
          <w:bCs/>
          <w:sz w:val="24"/>
          <w:szCs w:val="24"/>
        </w:rPr>
      </w:pPr>
      <w:r w:rsidRPr="000C3596">
        <w:rPr>
          <w:rFonts w:ascii="Calibri-Bold" w:hAnsi="Calibri-Bold" w:cs="Calibri-Bold"/>
          <w:b/>
          <w:bCs/>
          <w:sz w:val="24"/>
          <w:szCs w:val="24"/>
        </w:rPr>
        <w:t>Preparation of</w:t>
      </w:r>
      <w:r w:rsidR="007D4A66" w:rsidRPr="000C359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0C3596">
        <w:rPr>
          <w:rFonts w:ascii="Calibri-Bold" w:hAnsi="Calibri-Bold" w:cs="Calibri-Bold"/>
          <w:b/>
          <w:bCs/>
          <w:sz w:val="24"/>
          <w:szCs w:val="24"/>
        </w:rPr>
        <w:t>salts</w:t>
      </w:r>
    </w:p>
    <w:sectPr w:rsidR="00822B41" w:rsidRPr="000C3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8460E"/>
    <w:multiLevelType w:val="hybridMultilevel"/>
    <w:tmpl w:val="78DAD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35176F"/>
    <w:multiLevelType w:val="hybridMultilevel"/>
    <w:tmpl w:val="73A066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46F1F26"/>
    <w:multiLevelType w:val="hybridMultilevel"/>
    <w:tmpl w:val="3A16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A2D63"/>
    <w:multiLevelType w:val="hybridMultilevel"/>
    <w:tmpl w:val="9346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A0"/>
    <w:rsid w:val="000C3596"/>
    <w:rsid w:val="002D5CD9"/>
    <w:rsid w:val="002E27FF"/>
    <w:rsid w:val="00517A1F"/>
    <w:rsid w:val="005E1CE9"/>
    <w:rsid w:val="007D4A66"/>
    <w:rsid w:val="00822B41"/>
    <w:rsid w:val="008F2805"/>
    <w:rsid w:val="009B33B8"/>
    <w:rsid w:val="00A451F0"/>
    <w:rsid w:val="00AF20B6"/>
    <w:rsid w:val="00CD6069"/>
    <w:rsid w:val="00CE75A0"/>
    <w:rsid w:val="00D94784"/>
    <w:rsid w:val="00EB4C90"/>
    <w:rsid w:val="00F97CD8"/>
    <w:rsid w:val="00F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D6237-2820-4870-A8E5-BC5506E6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Students</cp:lastModifiedBy>
  <cp:revision>2</cp:revision>
  <dcterms:created xsi:type="dcterms:W3CDTF">2019-03-01T06:16:00Z</dcterms:created>
  <dcterms:modified xsi:type="dcterms:W3CDTF">2019-03-01T06:16:00Z</dcterms:modified>
</cp:coreProperties>
</file>