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9" w:rsidRPr="00157DF2" w:rsidRDefault="00172029" w:rsidP="00172029">
      <w:pPr>
        <w:spacing w:after="0" w:line="240" w:lineRule="auto"/>
        <w:jc w:val="center"/>
        <w:rPr>
          <w:rFonts w:ascii="Arenski" w:hAnsi="Arenski" w:cs="Times New Roman"/>
          <w:b/>
          <w:sz w:val="52"/>
          <w:szCs w:val="52"/>
        </w:rPr>
      </w:pPr>
      <w:r w:rsidRPr="00157DF2">
        <w:rPr>
          <w:rFonts w:ascii="Arenski" w:hAnsi="Arenski"/>
          <w:b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5207299</wp:posOffset>
            </wp:positionH>
            <wp:positionV relativeFrom="paragraph">
              <wp:posOffset>-204396</wp:posOffset>
            </wp:positionV>
            <wp:extent cx="594995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7DF2">
        <w:rPr>
          <w:rFonts w:ascii="Arenski" w:hAnsi="Arenski" w:cs="Times New Roman"/>
          <w:b/>
          <w:sz w:val="52"/>
          <w:szCs w:val="52"/>
        </w:rPr>
        <w:t>The City School</w:t>
      </w:r>
    </w:p>
    <w:p w:rsidR="00157DF2" w:rsidRPr="00157DF2" w:rsidRDefault="00157DF2" w:rsidP="001720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57DF2">
        <w:rPr>
          <w:rFonts w:cs="Times New Roman"/>
          <w:b/>
          <w:sz w:val="24"/>
          <w:szCs w:val="24"/>
        </w:rPr>
        <w:t>North Nazimabad Boys Campus</w:t>
      </w:r>
      <w:r>
        <w:rPr>
          <w:rFonts w:cs="Times New Roman"/>
          <w:b/>
          <w:sz w:val="24"/>
          <w:szCs w:val="24"/>
        </w:rPr>
        <w:br/>
      </w:r>
    </w:p>
    <w:p w:rsidR="00172029" w:rsidRPr="00EC4CF9" w:rsidRDefault="00172029" w:rsidP="00172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F9">
        <w:rPr>
          <w:rFonts w:ascii="Times New Roman" w:hAnsi="Times New Roman" w:cs="Times New Roman"/>
          <w:sz w:val="28"/>
          <w:szCs w:val="28"/>
        </w:rPr>
        <w:t>History and Culture of Pakistan [2059 /I]</w:t>
      </w:r>
    </w:p>
    <w:p w:rsidR="00172029" w:rsidRDefault="00172029" w:rsidP="00172029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09</w:t>
      </w:r>
    </w:p>
    <w:p w:rsidR="00172029" w:rsidRDefault="00172029" w:rsidP="00172029">
      <w:pPr>
        <w:rPr>
          <w:sz w:val="24"/>
          <w:szCs w:val="24"/>
        </w:rPr>
      </w:pPr>
      <w:r>
        <w:rPr>
          <w:sz w:val="32"/>
          <w:szCs w:val="32"/>
          <w:u w:val="single"/>
        </w:rPr>
        <w:t>Class</w:t>
      </w:r>
      <w:r w:rsidRPr="00312D32">
        <w:rPr>
          <w:sz w:val="32"/>
          <w:szCs w:val="32"/>
          <w:u w:val="single"/>
        </w:rPr>
        <w:t xml:space="preserve"> Assignment</w:t>
      </w:r>
      <w:r>
        <w:rPr>
          <w:sz w:val="32"/>
          <w:szCs w:val="32"/>
          <w:u w:val="single"/>
        </w:rPr>
        <w:t>s</w:t>
      </w:r>
    </w:p>
    <w:p w:rsidR="00172029" w:rsidRDefault="00172029" w:rsidP="00172029">
      <w:pPr>
        <w:ind w:left="720" w:hanging="720"/>
        <w:rPr>
          <w:sz w:val="24"/>
          <w:szCs w:val="24"/>
        </w:rPr>
      </w:pPr>
    </w:p>
    <w:p w:rsidR="000E16D0" w:rsidRDefault="00172029" w:rsidP="00172029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>
        <w:rPr>
          <w:sz w:val="24"/>
          <w:szCs w:val="24"/>
        </w:rPr>
        <w:tab/>
      </w:r>
      <w:r w:rsidR="000E16D0">
        <w:rPr>
          <w:sz w:val="24"/>
          <w:szCs w:val="24"/>
        </w:rPr>
        <w:t xml:space="preserve">Describe the </w:t>
      </w:r>
      <w:r w:rsidR="00157DF2">
        <w:rPr>
          <w:sz w:val="24"/>
          <w:szCs w:val="24"/>
        </w:rPr>
        <w:t>Rowlett</w:t>
      </w:r>
      <w:r w:rsidR="000E16D0">
        <w:rPr>
          <w:sz w:val="24"/>
          <w:szCs w:val="24"/>
        </w:rPr>
        <w:t xml:space="preserve"> Act?</w:t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  <w:t>[4]</w:t>
      </w:r>
    </w:p>
    <w:p w:rsidR="00172029" w:rsidRDefault="000E16D0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ab/>
        <w:t xml:space="preserve">Why the </w:t>
      </w:r>
      <w:r w:rsidR="00157DF2">
        <w:rPr>
          <w:sz w:val="24"/>
          <w:szCs w:val="24"/>
        </w:rPr>
        <w:t>Rowlett</w:t>
      </w:r>
      <w:r>
        <w:rPr>
          <w:sz w:val="24"/>
          <w:szCs w:val="24"/>
        </w:rPr>
        <w:t xml:space="preserve"> Act was imposed by the British?</w:t>
      </w:r>
      <w:r w:rsidR="00172029">
        <w:rPr>
          <w:sz w:val="24"/>
          <w:szCs w:val="24"/>
        </w:rPr>
        <w:tab/>
      </w:r>
      <w:r w:rsidR="00172029">
        <w:rPr>
          <w:sz w:val="24"/>
          <w:szCs w:val="24"/>
        </w:rPr>
        <w:tab/>
      </w:r>
      <w:r w:rsidR="00172029">
        <w:rPr>
          <w:sz w:val="24"/>
          <w:szCs w:val="24"/>
        </w:rPr>
        <w:tab/>
      </w:r>
      <w:r>
        <w:rPr>
          <w:sz w:val="24"/>
          <w:szCs w:val="24"/>
        </w:rPr>
        <w:t>[7</w:t>
      </w:r>
      <w:r w:rsidR="00172029">
        <w:rPr>
          <w:sz w:val="24"/>
          <w:szCs w:val="24"/>
        </w:rPr>
        <w:t>]</w:t>
      </w:r>
    </w:p>
    <w:p w:rsidR="00172029" w:rsidRDefault="00172029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Q2. </w:t>
      </w:r>
      <w:r>
        <w:rPr>
          <w:sz w:val="24"/>
          <w:szCs w:val="24"/>
        </w:rPr>
        <w:tab/>
        <w:t>Wh</w:t>
      </w:r>
      <w:r w:rsidR="000E16D0">
        <w:rPr>
          <w:sz w:val="24"/>
          <w:szCs w:val="24"/>
        </w:rPr>
        <w:t xml:space="preserve">at was </w:t>
      </w:r>
      <w:r w:rsidR="00157DF2">
        <w:rPr>
          <w:sz w:val="24"/>
          <w:szCs w:val="24"/>
        </w:rPr>
        <w:t>Amritsar</w:t>
      </w:r>
      <w:r w:rsidR="000E16D0">
        <w:rPr>
          <w:sz w:val="24"/>
          <w:szCs w:val="24"/>
        </w:rPr>
        <w:t xml:space="preserve"> Ma</w:t>
      </w:r>
      <w:r w:rsidR="008C7908">
        <w:rPr>
          <w:sz w:val="24"/>
          <w:szCs w:val="24"/>
        </w:rPr>
        <w:t>s</w:t>
      </w:r>
      <w:bookmarkStart w:id="0" w:name="_GoBack"/>
      <w:bookmarkEnd w:id="0"/>
      <w:r w:rsidR="000E16D0">
        <w:rPr>
          <w:sz w:val="24"/>
          <w:szCs w:val="24"/>
        </w:rPr>
        <w:t>sacre?</w:t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  <w:t>[4</w:t>
      </w:r>
      <w:r>
        <w:rPr>
          <w:sz w:val="24"/>
          <w:szCs w:val="24"/>
        </w:rPr>
        <w:t xml:space="preserve">] </w:t>
      </w:r>
    </w:p>
    <w:p w:rsidR="00172029" w:rsidRDefault="00172029" w:rsidP="00172029">
      <w:pPr>
        <w:rPr>
          <w:sz w:val="32"/>
          <w:szCs w:val="32"/>
          <w:u w:val="single"/>
        </w:rPr>
      </w:pPr>
    </w:p>
    <w:p w:rsidR="00172029" w:rsidRDefault="00172029" w:rsidP="001720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End of the Week </w:t>
      </w:r>
      <w:r w:rsidRPr="00312D32">
        <w:rPr>
          <w:sz w:val="32"/>
          <w:szCs w:val="32"/>
          <w:u w:val="single"/>
        </w:rPr>
        <w:t>Assignment</w:t>
      </w:r>
    </w:p>
    <w:p w:rsidR="00172029" w:rsidRDefault="00172029" w:rsidP="00172029">
      <w:pPr>
        <w:ind w:left="720" w:hanging="720"/>
        <w:rPr>
          <w:sz w:val="24"/>
          <w:szCs w:val="24"/>
        </w:rPr>
      </w:pPr>
    </w:p>
    <w:p w:rsidR="00512E38" w:rsidRDefault="00172029" w:rsidP="00172029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>
        <w:rPr>
          <w:sz w:val="24"/>
          <w:szCs w:val="24"/>
        </w:rPr>
        <w:tab/>
      </w:r>
      <w:r w:rsidR="00A243D8">
        <w:rPr>
          <w:sz w:val="24"/>
          <w:szCs w:val="24"/>
        </w:rPr>
        <w:t>The Morley – Minto reforms were the most important of the attempts by either the Muslims, Hindu</w:t>
      </w:r>
      <w:r w:rsidR="00F8478A">
        <w:rPr>
          <w:sz w:val="24"/>
          <w:szCs w:val="24"/>
        </w:rPr>
        <w:t>s</w:t>
      </w:r>
      <w:r w:rsidR="00A243D8">
        <w:rPr>
          <w:sz w:val="24"/>
          <w:szCs w:val="24"/>
        </w:rPr>
        <w:t xml:space="preserve"> or the British government in seeking solution to the problems in the subcontinent between 1906 and 1920. Do you agree or disagree? Give reasons for your answers</w:t>
      </w:r>
      <w:r w:rsidR="00512E38">
        <w:rPr>
          <w:sz w:val="24"/>
          <w:szCs w:val="24"/>
        </w:rPr>
        <w:t xml:space="preserve">. </w:t>
      </w:r>
    </w:p>
    <w:p w:rsidR="00172029" w:rsidRPr="00172029" w:rsidRDefault="00512E38" w:rsidP="00512E3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{November 2007, Q39(c)}</w:t>
      </w:r>
      <w:r w:rsidR="00172029">
        <w:rPr>
          <w:sz w:val="24"/>
          <w:szCs w:val="24"/>
        </w:rPr>
        <w:tab/>
        <w:t>[14]</w:t>
      </w:r>
    </w:p>
    <w:p w:rsidR="00EB04BF" w:rsidRPr="00172029" w:rsidRDefault="00157DF2">
      <w:pPr>
        <w:rPr>
          <w:sz w:val="24"/>
          <w:szCs w:val="24"/>
        </w:rPr>
      </w:pPr>
    </w:p>
    <w:sectPr w:rsidR="00EB04BF" w:rsidRPr="00172029" w:rsidSect="002829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172029"/>
    <w:rsid w:val="000E16D0"/>
    <w:rsid w:val="00157DF2"/>
    <w:rsid w:val="00172029"/>
    <w:rsid w:val="001A1E0C"/>
    <w:rsid w:val="002A5C6F"/>
    <w:rsid w:val="00507911"/>
    <w:rsid w:val="00512E38"/>
    <w:rsid w:val="006E7B83"/>
    <w:rsid w:val="008C7908"/>
    <w:rsid w:val="00A243D8"/>
    <w:rsid w:val="00E61E9F"/>
    <w:rsid w:val="00F8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TCS-Administrator</cp:lastModifiedBy>
  <cp:revision>2</cp:revision>
  <dcterms:created xsi:type="dcterms:W3CDTF">2016-01-28T04:01:00Z</dcterms:created>
  <dcterms:modified xsi:type="dcterms:W3CDTF">2016-01-28T04:01:00Z</dcterms:modified>
</cp:coreProperties>
</file>