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908"/>
        <w:gridCol w:w="5850"/>
        <w:gridCol w:w="2700"/>
      </w:tblGrid>
      <w:tr w:rsidR="00AD7041" w:rsidTr="00D81744">
        <w:tc>
          <w:tcPr>
            <w:tcW w:w="10458" w:type="dxa"/>
            <w:gridSpan w:val="3"/>
          </w:tcPr>
          <w:p w:rsidR="00AD7041" w:rsidRPr="00F615DB" w:rsidRDefault="00AD7041" w:rsidP="00AD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15DB">
              <w:rPr>
                <w:rFonts w:ascii="Times New Roman" w:hAnsi="Times New Roman" w:cs="Times New Roman"/>
                <w:b/>
                <w:sz w:val="24"/>
                <w:szCs w:val="24"/>
              </w:rPr>
              <w:t>Syllabus For Final Term 2019</w:t>
            </w:r>
          </w:p>
          <w:p w:rsidR="00AD7041" w:rsidRPr="00AD7041" w:rsidRDefault="00AD7041" w:rsidP="00AD7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9                                                                              </w:t>
            </w:r>
            <w:r w:rsidR="00F6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6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Subject: Mathematics 4024</w:t>
            </w:r>
          </w:p>
        </w:tc>
      </w:tr>
      <w:tr w:rsidR="00D12F28" w:rsidTr="006B3AD4">
        <w:tc>
          <w:tcPr>
            <w:tcW w:w="1908" w:type="dxa"/>
          </w:tcPr>
          <w:p w:rsidR="00D12F28" w:rsidRPr="00AD7041" w:rsidRDefault="00D12F28" w:rsidP="00BF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5850" w:type="dxa"/>
          </w:tcPr>
          <w:p w:rsidR="00D12F28" w:rsidRPr="00AD7041" w:rsidRDefault="00D12F28" w:rsidP="00BF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700" w:type="dxa"/>
          </w:tcPr>
          <w:p w:rsidR="00D12F28" w:rsidRPr="00AD7041" w:rsidRDefault="00D12F28" w:rsidP="00BF6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D13C64" w:rsidP="00BF6E7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Personal and small business finance</w:t>
            </w:r>
          </w:p>
        </w:tc>
        <w:tc>
          <w:tcPr>
            <w:tcW w:w="5850" w:type="dxa"/>
          </w:tcPr>
          <w:p w:rsidR="00D13C64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Percentages     </w:t>
            </w:r>
          </w:p>
          <w:p w:rsidR="00D13C64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Discount</w:t>
            </w:r>
          </w:p>
          <w:p w:rsidR="00D13C64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Profit and loss</w:t>
            </w:r>
          </w:p>
          <w:p w:rsidR="009F54DF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Taxation</w:t>
            </w:r>
          </w:p>
          <w:p w:rsidR="00D13C64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Personal and Household finance</w:t>
            </w:r>
          </w:p>
          <w:p w:rsidR="00D13C64" w:rsidRPr="00AD7041" w:rsidRDefault="00D13C64" w:rsidP="001437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Simple interest</w:t>
            </w:r>
            <w:r w:rsidR="00143719" w:rsidRPr="00AD7041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Compound interest</w:t>
            </w:r>
          </w:p>
          <w:p w:rsidR="00D13C64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Hire purchase</w:t>
            </w:r>
          </w:p>
          <w:p w:rsidR="00D13C64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Commission</w:t>
            </w:r>
          </w:p>
          <w:p w:rsidR="00D12F28" w:rsidRPr="00AD7041" w:rsidRDefault="00D13C64" w:rsidP="009938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Money</w:t>
            </w:r>
          </w:p>
        </w:tc>
        <w:tc>
          <w:tcPr>
            <w:tcW w:w="2700" w:type="dxa"/>
          </w:tcPr>
          <w:p w:rsidR="00D12F28" w:rsidRPr="00AD7041" w:rsidRDefault="00D13C64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Book- 3</w:t>
            </w:r>
          </w:p>
          <w:p w:rsidR="00D13C64" w:rsidRPr="00AD7041" w:rsidRDefault="00D13C64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Ex: </w:t>
            </w:r>
            <w:r w:rsidR="00774C0F" w:rsidRPr="00AD704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  <w:p w:rsidR="00774C0F" w:rsidRPr="00AD7041" w:rsidRDefault="00774C0F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6e</w:t>
            </w:r>
          </w:p>
          <w:p w:rsidR="00774C0F" w:rsidRPr="00AD7041" w:rsidRDefault="00774C0F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Ex: 6f </w:t>
            </w:r>
          </w:p>
          <w:p w:rsidR="00774C0F" w:rsidRPr="00AD7041" w:rsidRDefault="00774C0F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6g</w:t>
            </w:r>
          </w:p>
          <w:p w:rsidR="00774C0F" w:rsidRPr="00AD7041" w:rsidRDefault="00774C0F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6h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9F54DF" w:rsidP="00BF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Solutions of equations and inequalities</w:t>
            </w:r>
          </w:p>
        </w:tc>
        <w:tc>
          <w:tcPr>
            <w:tcW w:w="5850" w:type="dxa"/>
          </w:tcPr>
          <w:p w:rsidR="009F54DF" w:rsidRPr="00AD7041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Solution to quadratic equations</w:t>
            </w:r>
          </w:p>
          <w:p w:rsidR="009F54DF" w:rsidRPr="00AD7041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F04" w:rsidRPr="00AD7041">
              <w:rPr>
                <w:rFonts w:ascii="Times New Roman" w:hAnsi="Times New Roman" w:cs="Times New Roman"/>
                <w:sz w:val="20"/>
                <w:szCs w:val="20"/>
              </w:rPr>
              <w:t>Factorization</w:t>
            </w:r>
          </w:p>
          <w:p w:rsidR="009F54DF" w:rsidRPr="00AD7041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Completing the square </w:t>
            </w:r>
          </w:p>
          <w:p w:rsidR="009F54DF" w:rsidRPr="00AD7041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Using the quadratic formula </w:t>
            </w:r>
          </w:p>
          <w:p w:rsidR="00D12F28" w:rsidRPr="00AD7041" w:rsidRDefault="009F54DF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Problems involving quadratic equations</w:t>
            </w:r>
          </w:p>
          <w:p w:rsidR="00B46757" w:rsidRPr="00AD7041" w:rsidRDefault="00B46757" w:rsidP="0099389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Linear inequalities in one variable</w:t>
            </w:r>
          </w:p>
        </w:tc>
        <w:tc>
          <w:tcPr>
            <w:tcW w:w="2700" w:type="dxa"/>
          </w:tcPr>
          <w:p w:rsidR="00D12F28" w:rsidRPr="00AD7041" w:rsidRDefault="000045E5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EE0AC2" w:rsidRPr="00AD70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EE0AC2" w:rsidRPr="00AD7041" w:rsidRDefault="00EE0AC2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Ex: 1a </w:t>
            </w:r>
          </w:p>
          <w:p w:rsidR="00EE0AC2" w:rsidRPr="00AD7041" w:rsidRDefault="00EE0AC2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1b</w:t>
            </w:r>
          </w:p>
          <w:p w:rsidR="00EE0AC2" w:rsidRPr="00AD7041" w:rsidRDefault="00EE0AC2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1c</w:t>
            </w:r>
          </w:p>
          <w:p w:rsidR="00EE0AC2" w:rsidRPr="00AD7041" w:rsidRDefault="00EE0AC2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1d</w:t>
            </w:r>
          </w:p>
          <w:p w:rsidR="00EE0AC2" w:rsidRPr="00AD7041" w:rsidRDefault="00EE0AC2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1e</w:t>
            </w:r>
          </w:p>
          <w:p w:rsidR="00EE0AC2" w:rsidRPr="00AD7041" w:rsidRDefault="00EE0AC2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1f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641C74" w:rsidP="00BF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Coordinate geometry</w:t>
            </w:r>
          </w:p>
        </w:tc>
        <w:tc>
          <w:tcPr>
            <w:tcW w:w="5850" w:type="dxa"/>
          </w:tcPr>
          <w:p w:rsidR="00641C74" w:rsidRPr="00AD7041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Length of segment </w:t>
            </w:r>
          </w:p>
          <w:p w:rsidR="00641C74" w:rsidRPr="00AD7041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Mid-point </w:t>
            </w:r>
          </w:p>
          <w:p w:rsidR="00641C74" w:rsidRPr="00AD7041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Gradient of a straight line </w:t>
            </w:r>
          </w:p>
          <w:p w:rsidR="00641C74" w:rsidRPr="00AD7041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Equation of a straight line </w:t>
            </w:r>
          </w:p>
          <w:p w:rsidR="00641C74" w:rsidRPr="00AD7041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Equation of parallel lines </w:t>
            </w:r>
          </w:p>
          <w:p w:rsidR="00D12F28" w:rsidRPr="00AD7041" w:rsidRDefault="00641C74" w:rsidP="00DC79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Gradient of parallel and perpendicular lines</w:t>
            </w:r>
          </w:p>
        </w:tc>
        <w:tc>
          <w:tcPr>
            <w:tcW w:w="2700" w:type="dxa"/>
          </w:tcPr>
          <w:p w:rsidR="00D12F28" w:rsidRPr="00AD7041" w:rsidRDefault="000045E5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C64301" w:rsidRPr="00AD70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C64301" w:rsidRPr="00AD7041" w:rsidRDefault="00C64301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4a</w:t>
            </w:r>
          </w:p>
          <w:p w:rsidR="00C64301" w:rsidRPr="00AD7041" w:rsidRDefault="00C64301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4b</w:t>
            </w:r>
          </w:p>
          <w:p w:rsidR="00C64301" w:rsidRPr="00AD7041" w:rsidRDefault="00C64301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4c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0F67FE" w:rsidP="00BF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Symmetry</w:t>
            </w:r>
          </w:p>
        </w:tc>
        <w:tc>
          <w:tcPr>
            <w:tcW w:w="5850" w:type="dxa"/>
          </w:tcPr>
          <w:p w:rsidR="000F67FE" w:rsidRPr="00AD7041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Plane and rotational Symmetry</w:t>
            </w:r>
          </w:p>
          <w:p w:rsidR="000F67FE" w:rsidRPr="00AD7041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Planes of symmetry</w:t>
            </w:r>
          </w:p>
          <w:p w:rsidR="000F67FE" w:rsidRPr="00AD7041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Axes of rotational</w:t>
            </w:r>
            <w:r w:rsidR="007A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symmetry</w:t>
            </w:r>
          </w:p>
          <w:p w:rsidR="00D12F28" w:rsidRPr="00AD7041" w:rsidRDefault="000F67FE" w:rsidP="00DC799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Order of rotational </w:t>
            </w:r>
            <w:r w:rsidR="007A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symmetry</w:t>
            </w:r>
          </w:p>
        </w:tc>
        <w:tc>
          <w:tcPr>
            <w:tcW w:w="2700" w:type="dxa"/>
          </w:tcPr>
          <w:p w:rsidR="00D12F28" w:rsidRPr="00AD7041" w:rsidRDefault="009A7670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Book – 1</w:t>
            </w:r>
          </w:p>
          <w:p w:rsidR="009A7670" w:rsidRPr="00AD7041" w:rsidRDefault="009A7670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1</w:t>
            </w:r>
            <w:r w:rsidR="00324E59" w:rsidRPr="00AD70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3D1115" w:rsidP="00BF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Similarity and Congruence</w:t>
            </w:r>
          </w:p>
        </w:tc>
        <w:tc>
          <w:tcPr>
            <w:tcW w:w="5850" w:type="dxa"/>
          </w:tcPr>
          <w:p w:rsidR="00737078" w:rsidRPr="00AD7041" w:rsidRDefault="003D1115" w:rsidP="00DC79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Congruent and similar triangles  </w:t>
            </w:r>
          </w:p>
          <w:p w:rsidR="003D1115" w:rsidRPr="00AD7041" w:rsidRDefault="003D1115" w:rsidP="00DC79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Similarity tests</w:t>
            </w:r>
          </w:p>
          <w:p w:rsidR="00D12F28" w:rsidRPr="00AD7041" w:rsidRDefault="003D1115" w:rsidP="00DC799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Area and volume of similar figures  and solids</w:t>
            </w:r>
          </w:p>
        </w:tc>
        <w:tc>
          <w:tcPr>
            <w:tcW w:w="2700" w:type="dxa"/>
          </w:tcPr>
          <w:p w:rsidR="00D12F28" w:rsidRPr="00AD7041" w:rsidRDefault="009A7670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Book – 3</w:t>
            </w:r>
          </w:p>
          <w:p w:rsidR="009A7670" w:rsidRPr="00AD7041" w:rsidRDefault="009A7670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8a</w:t>
            </w:r>
            <w:r w:rsidR="00CD6621" w:rsidRPr="00AD7041">
              <w:rPr>
                <w:rFonts w:ascii="Times New Roman" w:hAnsi="Times New Roman" w:cs="Times New Roman"/>
                <w:sz w:val="20"/>
                <w:szCs w:val="20"/>
              </w:rPr>
              <w:t>&amp; 8b</w:t>
            </w:r>
          </w:p>
          <w:p w:rsidR="009A7670" w:rsidRPr="00AD7041" w:rsidRDefault="00CD6621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8d &amp; 8e</w:t>
            </w:r>
          </w:p>
          <w:p w:rsidR="009A7670" w:rsidRPr="00AD7041" w:rsidRDefault="009A7670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</w:t>
            </w:r>
            <w:r w:rsidR="00CD6621"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  <w:r w:rsidR="004522E1" w:rsidRPr="00AD7041">
              <w:rPr>
                <w:rFonts w:ascii="Times New Roman" w:hAnsi="Times New Roman" w:cs="Times New Roman"/>
                <w:sz w:val="20"/>
                <w:szCs w:val="20"/>
              </w:rPr>
              <w:t>&amp; 9b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ED7437" w:rsidP="00BF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Geometrical constructions</w:t>
            </w:r>
          </w:p>
        </w:tc>
        <w:tc>
          <w:tcPr>
            <w:tcW w:w="5850" w:type="dxa"/>
          </w:tcPr>
          <w:p w:rsidR="00D12F28" w:rsidRPr="00AD7041" w:rsidRDefault="00ED7437" w:rsidP="001E59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Scale drawings</w:t>
            </w:r>
          </w:p>
        </w:tc>
        <w:tc>
          <w:tcPr>
            <w:tcW w:w="2700" w:type="dxa"/>
          </w:tcPr>
          <w:p w:rsidR="00D12F28" w:rsidRPr="00AD7041" w:rsidRDefault="00D12F28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4F61D2" w:rsidP="007A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5850" w:type="dxa"/>
          </w:tcPr>
          <w:p w:rsidR="004F61D2" w:rsidRPr="00AD7041" w:rsidRDefault="004F61D2" w:rsidP="001E5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Categorical</w:t>
            </w:r>
          </w:p>
          <w:p w:rsidR="004F61D2" w:rsidRPr="00AD7041" w:rsidRDefault="004F61D2" w:rsidP="001E5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Numerical and</w:t>
            </w:r>
          </w:p>
          <w:p w:rsidR="00D12F28" w:rsidRPr="00AD7041" w:rsidRDefault="004F61D2" w:rsidP="001E59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Grouped data</w:t>
            </w:r>
          </w:p>
        </w:tc>
        <w:tc>
          <w:tcPr>
            <w:tcW w:w="2700" w:type="dxa"/>
          </w:tcPr>
          <w:p w:rsidR="00EF1EAA" w:rsidRPr="00AD7041" w:rsidRDefault="00EF1EAA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Book – 3 (Addendum)</w:t>
            </w:r>
          </w:p>
          <w:p w:rsidR="00EF1EAA" w:rsidRPr="00AD7041" w:rsidRDefault="00EF1EAA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III a</w:t>
            </w:r>
          </w:p>
          <w:p w:rsidR="00EF1EAA" w:rsidRPr="00AD7041" w:rsidRDefault="00EF1EAA" w:rsidP="0099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Ex: III b</w:t>
            </w:r>
          </w:p>
        </w:tc>
      </w:tr>
      <w:tr w:rsidR="00D12F28" w:rsidRPr="00993890" w:rsidTr="006B3AD4">
        <w:tc>
          <w:tcPr>
            <w:tcW w:w="1908" w:type="dxa"/>
          </w:tcPr>
          <w:p w:rsidR="00D12F28" w:rsidRPr="00AD7041" w:rsidRDefault="00D40F13" w:rsidP="007A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Statistical diagrams</w:t>
            </w:r>
          </w:p>
        </w:tc>
        <w:tc>
          <w:tcPr>
            <w:tcW w:w="5850" w:type="dxa"/>
          </w:tcPr>
          <w:p w:rsidR="00D40F13" w:rsidRPr="00AD7041" w:rsidRDefault="00D40F13" w:rsidP="004920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Frequency Polygon </w:t>
            </w:r>
          </w:p>
          <w:p w:rsidR="00D40F13" w:rsidRPr="00AD7041" w:rsidRDefault="00D40F13" w:rsidP="004920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Histograms with equal and unequal intervals </w:t>
            </w:r>
          </w:p>
          <w:p w:rsidR="00D12F28" w:rsidRPr="00AD7041" w:rsidRDefault="00D40F13" w:rsidP="004920F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scatter diagrams</w:t>
            </w:r>
          </w:p>
        </w:tc>
        <w:tc>
          <w:tcPr>
            <w:tcW w:w="2700" w:type="dxa"/>
          </w:tcPr>
          <w:p w:rsidR="00D12F28" w:rsidRPr="00AD7041" w:rsidRDefault="000045E5" w:rsidP="0049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 w:rsidR="00EF1EAA" w:rsidRPr="00AD704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F1EAA" w:rsidRPr="00AD7041" w:rsidRDefault="00EF1EAA" w:rsidP="0049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Ex: </w:t>
            </w:r>
            <w:r w:rsidR="00324E59" w:rsidRPr="00AD7041">
              <w:rPr>
                <w:rFonts w:ascii="Times New Roman" w:hAnsi="Times New Roman" w:cs="Times New Roman"/>
                <w:sz w:val="20"/>
                <w:szCs w:val="20"/>
              </w:rPr>
              <w:t>5a &amp; 5b</w:t>
            </w:r>
          </w:p>
        </w:tc>
      </w:tr>
    </w:tbl>
    <w:p w:rsidR="00993890" w:rsidRPr="00993890" w:rsidRDefault="00993890" w:rsidP="00993890">
      <w:pPr>
        <w:rPr>
          <w:rFonts w:ascii="Times New Roman" w:hAnsi="Times New Roman" w:cs="Times New Roman"/>
          <w:sz w:val="28"/>
          <w:szCs w:val="28"/>
        </w:rPr>
      </w:pPr>
    </w:p>
    <w:sectPr w:rsidR="00993890" w:rsidRPr="00993890" w:rsidSect="00D12F2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4EF"/>
    <w:multiLevelType w:val="hybridMultilevel"/>
    <w:tmpl w:val="7A685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872"/>
    <w:multiLevelType w:val="hybridMultilevel"/>
    <w:tmpl w:val="737E1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923"/>
    <w:multiLevelType w:val="hybridMultilevel"/>
    <w:tmpl w:val="03B23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9B2"/>
    <w:multiLevelType w:val="hybridMultilevel"/>
    <w:tmpl w:val="9F843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0184"/>
    <w:multiLevelType w:val="hybridMultilevel"/>
    <w:tmpl w:val="5BBA4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24471"/>
    <w:multiLevelType w:val="hybridMultilevel"/>
    <w:tmpl w:val="E4181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174D1"/>
    <w:multiLevelType w:val="hybridMultilevel"/>
    <w:tmpl w:val="91EEF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90"/>
    <w:rsid w:val="000045E5"/>
    <w:rsid w:val="000F67FE"/>
    <w:rsid w:val="00143719"/>
    <w:rsid w:val="001B63A1"/>
    <w:rsid w:val="001E5902"/>
    <w:rsid w:val="002230BC"/>
    <w:rsid w:val="00324E59"/>
    <w:rsid w:val="00387CDF"/>
    <w:rsid w:val="003D1115"/>
    <w:rsid w:val="004522E1"/>
    <w:rsid w:val="004B2D3D"/>
    <w:rsid w:val="004F61D2"/>
    <w:rsid w:val="00641C74"/>
    <w:rsid w:val="00682F04"/>
    <w:rsid w:val="006849A8"/>
    <w:rsid w:val="006B3AD4"/>
    <w:rsid w:val="00737078"/>
    <w:rsid w:val="00751CF0"/>
    <w:rsid w:val="00774C0F"/>
    <w:rsid w:val="00777EE2"/>
    <w:rsid w:val="007A12C8"/>
    <w:rsid w:val="007A7BE8"/>
    <w:rsid w:val="008A49E2"/>
    <w:rsid w:val="008B6132"/>
    <w:rsid w:val="00993890"/>
    <w:rsid w:val="009A7670"/>
    <w:rsid w:val="009F54DF"/>
    <w:rsid w:val="00AD7041"/>
    <w:rsid w:val="00B46757"/>
    <w:rsid w:val="00BF6E72"/>
    <w:rsid w:val="00C64301"/>
    <w:rsid w:val="00CD6621"/>
    <w:rsid w:val="00D12F28"/>
    <w:rsid w:val="00D13C64"/>
    <w:rsid w:val="00D40F13"/>
    <w:rsid w:val="00DC7995"/>
    <w:rsid w:val="00E22CE1"/>
    <w:rsid w:val="00E44FB8"/>
    <w:rsid w:val="00ED7437"/>
    <w:rsid w:val="00EE0AC2"/>
    <w:rsid w:val="00EE6EBF"/>
    <w:rsid w:val="00EF1EAA"/>
    <w:rsid w:val="00F6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031C0-6B75-4AA0-84E7-56CA71E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ICT 1</cp:lastModifiedBy>
  <cp:revision>2</cp:revision>
  <dcterms:created xsi:type="dcterms:W3CDTF">2019-01-07T02:43:00Z</dcterms:created>
  <dcterms:modified xsi:type="dcterms:W3CDTF">2019-01-07T02:43:00Z</dcterms:modified>
</cp:coreProperties>
</file>