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FB" w:rsidRDefault="00BC2DFB" w:rsidP="00BC2DFB">
      <w:pPr>
        <w:jc w:val="center"/>
        <w:rPr>
          <w:rFonts w:ascii="Arenski" w:hAnsi="Arenski" w:cstheme="minorHAnsi"/>
          <w:b/>
          <w:sz w:val="38"/>
          <w:szCs w:val="28"/>
        </w:rPr>
      </w:pPr>
      <w:r w:rsidRPr="00124D0D">
        <w:rPr>
          <w:rFonts w:ascii="Arenski" w:hAnsi="Arenski" w:cstheme="minorHAnsi"/>
          <w:b/>
          <w:sz w:val="38"/>
          <w:szCs w:val="28"/>
        </w:rPr>
        <w:t>The City School</w:t>
      </w:r>
    </w:p>
    <w:p w:rsidR="00BC2DFB" w:rsidRDefault="00BC2DFB" w:rsidP="00BC2DFB">
      <w:pPr>
        <w:jc w:val="center"/>
        <w:rPr>
          <w:rFonts w:cstheme="minorHAnsi"/>
          <w:b/>
          <w:sz w:val="28"/>
          <w:szCs w:val="28"/>
        </w:rPr>
      </w:pPr>
      <w:r w:rsidRPr="00C1008F">
        <w:rPr>
          <w:rFonts w:asciiTheme="minorHAnsi" w:hAnsiTheme="minorHAnsi" w:cstheme="minorHAnsi"/>
          <w:b/>
          <w:sz w:val="28"/>
          <w:szCs w:val="28"/>
        </w:rPr>
        <w:t>Southern Region</w:t>
      </w:r>
    </w:p>
    <w:p w:rsidR="00BC2DFB" w:rsidRDefault="00BC2DFB" w:rsidP="00F53E9C">
      <w:pPr>
        <w:jc w:val="center"/>
        <w:rPr>
          <w:rFonts w:cstheme="minorHAnsi"/>
          <w:b/>
          <w:sz w:val="28"/>
          <w:szCs w:val="28"/>
        </w:rPr>
      </w:pPr>
    </w:p>
    <w:p w:rsidR="00F53E9C" w:rsidRDefault="00F53E9C" w:rsidP="00F53E9C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Syllabus</w:t>
      </w:r>
      <w:r w:rsidRPr="00124D0D">
        <w:rPr>
          <w:rFonts w:cstheme="minorHAnsi"/>
          <w:b/>
          <w:sz w:val="28"/>
          <w:szCs w:val="28"/>
        </w:rPr>
        <w:t xml:space="preserve"> for Mid Year Exam</w:t>
      </w:r>
      <w:r>
        <w:rPr>
          <w:rFonts w:cstheme="minorHAnsi"/>
          <w:b/>
          <w:sz w:val="28"/>
          <w:szCs w:val="28"/>
        </w:rPr>
        <w:br/>
        <w:t>Class 11</w:t>
      </w:r>
    </w:p>
    <w:p w:rsidR="00F53E9C" w:rsidRDefault="00F53E9C" w:rsidP="00F53E9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BIOLOGY</w:t>
      </w:r>
    </w:p>
    <w:p w:rsidR="00481C51" w:rsidRPr="00977FA6" w:rsidRDefault="00481C51" w:rsidP="00481C51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977FA6">
        <w:rPr>
          <w:rFonts w:asciiTheme="minorHAnsi" w:hAnsiTheme="minorHAnsi" w:cstheme="minorHAnsi"/>
          <w:color w:val="222222"/>
          <w:sz w:val="28"/>
          <w:szCs w:val="28"/>
        </w:rPr>
        <w:t>Topics to be covered in class 11 1st term:</w:t>
      </w:r>
      <w:r w:rsidRPr="00977FA6">
        <w:rPr>
          <w:rFonts w:asciiTheme="minorHAnsi" w:hAnsiTheme="minorHAnsi" w:cstheme="minorHAnsi"/>
          <w:color w:val="222222"/>
          <w:sz w:val="28"/>
          <w:szCs w:val="28"/>
        </w:rPr>
        <w:br/>
        <w:t>*Relationships of organisms with one another and with the environment</w:t>
      </w:r>
      <w:r w:rsidRPr="00977FA6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> </w:t>
      </w:r>
      <w:r w:rsidRPr="00977FA6">
        <w:rPr>
          <w:rFonts w:asciiTheme="minorHAnsi" w:hAnsiTheme="minorHAnsi" w:cstheme="minorHAnsi"/>
          <w:color w:val="222222"/>
          <w:sz w:val="28"/>
          <w:szCs w:val="28"/>
        </w:rPr>
        <w:br/>
        <w:t>*Development of organisms and continuity of life</w:t>
      </w:r>
      <w:r w:rsidRPr="00977FA6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> </w:t>
      </w:r>
      <w:r w:rsidRPr="00977FA6">
        <w:rPr>
          <w:rFonts w:asciiTheme="minorHAnsi" w:hAnsiTheme="minorHAnsi" w:cstheme="minorHAnsi"/>
          <w:color w:val="222222"/>
          <w:sz w:val="28"/>
          <w:szCs w:val="28"/>
        </w:rPr>
        <w:br/>
        <w:t>*Inheritance</w:t>
      </w:r>
    </w:p>
    <w:p w:rsidR="00481C51" w:rsidRPr="00977FA6" w:rsidRDefault="00481C51" w:rsidP="00481C51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977FA6">
        <w:rPr>
          <w:rFonts w:asciiTheme="minorHAnsi" w:hAnsiTheme="minorHAnsi" w:cstheme="minorHAnsi"/>
          <w:color w:val="222222"/>
          <w:sz w:val="28"/>
          <w:szCs w:val="28"/>
        </w:rPr>
        <w:t>Topics covered in 2nd term of class 10</w:t>
      </w:r>
      <w:r w:rsidRPr="00977FA6">
        <w:rPr>
          <w:rFonts w:asciiTheme="minorHAnsi" w:hAnsiTheme="minorHAnsi" w:cstheme="minorHAnsi"/>
          <w:color w:val="222222"/>
          <w:sz w:val="28"/>
          <w:szCs w:val="28"/>
        </w:rPr>
        <w:br/>
        <w:t>*The use and abuse of drugs</w:t>
      </w:r>
      <w:r w:rsidRPr="00977FA6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> </w:t>
      </w:r>
      <w:r w:rsidRPr="00977FA6">
        <w:rPr>
          <w:rFonts w:asciiTheme="minorHAnsi" w:hAnsiTheme="minorHAnsi" w:cstheme="minorHAnsi"/>
          <w:color w:val="222222"/>
          <w:sz w:val="28"/>
          <w:szCs w:val="28"/>
        </w:rPr>
        <w:br/>
        <w:t>*Microorganisms and biotechnology</w:t>
      </w:r>
    </w:p>
    <w:p w:rsidR="00481C51" w:rsidRPr="00977FA6" w:rsidRDefault="00481C51" w:rsidP="00481C51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28"/>
          <w:szCs w:val="28"/>
        </w:rPr>
      </w:pPr>
      <w:r w:rsidRPr="00977FA6">
        <w:rPr>
          <w:rFonts w:asciiTheme="minorHAnsi" w:hAnsiTheme="minorHAnsi" w:cstheme="minorHAnsi"/>
          <w:color w:val="222222"/>
          <w:sz w:val="28"/>
          <w:szCs w:val="28"/>
        </w:rPr>
        <w:t>Topics covered in 2nd term of</w:t>
      </w:r>
      <w:r w:rsidRPr="00977FA6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> </w:t>
      </w:r>
      <w:r w:rsidRPr="00977FA6">
        <w:rPr>
          <w:rFonts w:asciiTheme="minorHAnsi" w:hAnsiTheme="minorHAnsi" w:cstheme="minorHAnsi"/>
          <w:color w:val="222222"/>
          <w:sz w:val="28"/>
          <w:szCs w:val="28"/>
        </w:rPr>
        <w:br/>
        <w:t>class 9</w:t>
      </w:r>
      <w:r w:rsidRPr="00977FA6">
        <w:rPr>
          <w:rFonts w:asciiTheme="minorHAnsi" w:hAnsiTheme="minorHAnsi" w:cstheme="minorHAnsi"/>
          <w:color w:val="222222"/>
          <w:sz w:val="28"/>
          <w:szCs w:val="28"/>
        </w:rPr>
        <w:br/>
        <w:t>*Plant nutrition</w:t>
      </w:r>
      <w:r w:rsidRPr="00977FA6">
        <w:rPr>
          <w:rStyle w:val="apple-converted-space"/>
          <w:rFonts w:asciiTheme="minorHAnsi" w:hAnsiTheme="minorHAnsi" w:cstheme="minorHAnsi"/>
          <w:color w:val="222222"/>
          <w:sz w:val="28"/>
          <w:szCs w:val="28"/>
        </w:rPr>
        <w:t> </w:t>
      </w:r>
      <w:r w:rsidRPr="00977FA6">
        <w:rPr>
          <w:rFonts w:asciiTheme="minorHAnsi" w:hAnsiTheme="minorHAnsi" w:cstheme="minorHAnsi"/>
          <w:color w:val="222222"/>
          <w:sz w:val="28"/>
          <w:szCs w:val="28"/>
        </w:rPr>
        <w:br/>
        <w:t>*Transport in flowering plants</w:t>
      </w:r>
    </w:p>
    <w:p w:rsidR="00481C51" w:rsidRPr="00977FA6" w:rsidRDefault="00481C51" w:rsidP="00481C51">
      <w:pPr>
        <w:rPr>
          <w:rFonts w:asciiTheme="minorHAnsi" w:hAnsiTheme="minorHAnsi" w:cstheme="minorHAnsi"/>
          <w:sz w:val="28"/>
          <w:szCs w:val="28"/>
        </w:rPr>
      </w:pPr>
    </w:p>
    <w:p w:rsidR="00E1727C" w:rsidRDefault="00E1727C"/>
    <w:sectPr w:rsidR="00E1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51"/>
    <w:rsid w:val="00481C51"/>
    <w:rsid w:val="00977FA6"/>
    <w:rsid w:val="00BC2DFB"/>
    <w:rsid w:val="00E1727C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1A34E-29BE-4D4A-867A-9894A788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C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Cell</dc:creator>
  <cp:keywords/>
  <dc:description/>
  <cp:lastModifiedBy>Exam Cell</cp:lastModifiedBy>
  <cp:revision>3</cp:revision>
  <dcterms:created xsi:type="dcterms:W3CDTF">2016-11-01T04:10:00Z</dcterms:created>
  <dcterms:modified xsi:type="dcterms:W3CDTF">2016-11-16T06:44:00Z</dcterms:modified>
</cp:coreProperties>
</file>